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F" w:rsidRPr="00DD4BD2" w:rsidRDefault="00D05D5B" w:rsidP="006914EF">
      <w:pPr>
        <w:spacing w:line="408" w:lineRule="auto"/>
        <w:ind w:left="120"/>
        <w:jc w:val="center"/>
      </w:pPr>
      <w:r w:rsidRPr="00144169">
        <w:rPr>
          <w:b/>
          <w:sz w:val="28"/>
          <w:szCs w:val="28"/>
        </w:rPr>
        <w:t xml:space="preserve">                              </w:t>
      </w:r>
      <w:r w:rsidR="006914EF" w:rsidRPr="00DD4BD2">
        <w:rPr>
          <w:b/>
          <w:color w:val="000000"/>
          <w:sz w:val="28"/>
        </w:rPr>
        <w:t>МИНИСТЕРСТВО ПРОСВЕЩЕНИЯ РОССИЙСКОЙ ФЕДЕРАЦИИ</w:t>
      </w:r>
    </w:p>
    <w:p w:rsidR="006914EF" w:rsidRPr="00DD4BD2" w:rsidRDefault="006914EF" w:rsidP="006914E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0" w:name="b9bd104d-6082-47bd-8132-2766a2040a6c"/>
      <w:r w:rsidRPr="00DD4BD2"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b/>
          <w:color w:val="000000"/>
          <w:sz w:val="28"/>
        </w:rPr>
        <w:t xml:space="preserve">‌‌ </w:t>
      </w:r>
    </w:p>
    <w:p w:rsidR="006914EF" w:rsidRPr="00DD4BD2" w:rsidRDefault="006914EF" w:rsidP="006914E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1" w:name="34df4a62-8dcd-4a78-a0bb-c2323fe584ec"/>
      <w:r w:rsidRPr="00DD4BD2"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b/>
          <w:color w:val="000000"/>
          <w:sz w:val="28"/>
        </w:rPr>
        <w:t>‌</w:t>
      </w:r>
      <w:r w:rsidRPr="00DD4BD2">
        <w:rPr>
          <w:color w:val="000000"/>
          <w:sz w:val="28"/>
        </w:rPr>
        <w:t>​</w:t>
      </w:r>
    </w:p>
    <w:p w:rsidR="006914EF" w:rsidRPr="00DD4BD2" w:rsidRDefault="006914EF" w:rsidP="006914E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МОУ Макарьевская школа</w:t>
      </w:r>
    </w:p>
    <w:p w:rsidR="006914EF" w:rsidRPr="00DD4BD2" w:rsidRDefault="006914EF" w:rsidP="006914EF">
      <w:pPr>
        <w:ind w:left="120"/>
      </w:pPr>
    </w:p>
    <w:p w:rsidR="006914EF" w:rsidRPr="00DD4BD2" w:rsidRDefault="006914EF" w:rsidP="006914EF">
      <w:pPr>
        <w:ind w:left="120"/>
      </w:pPr>
    </w:p>
    <w:p w:rsidR="006914EF" w:rsidRPr="00DD4BD2" w:rsidRDefault="006914EF" w:rsidP="006914EF">
      <w:pPr>
        <w:ind w:left="120"/>
      </w:pPr>
    </w:p>
    <w:p w:rsidR="006914EF" w:rsidRPr="00DD4BD2" w:rsidRDefault="006914EF" w:rsidP="006914E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914EF" w:rsidRPr="00786B3D" w:rsidTr="00BC08BE">
        <w:tc>
          <w:tcPr>
            <w:tcW w:w="3114" w:type="dxa"/>
          </w:tcPr>
          <w:p w:rsidR="006914EF" w:rsidRPr="0040209D" w:rsidRDefault="006914EF" w:rsidP="00BC08B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6914EF" w:rsidRPr="008944ED" w:rsidRDefault="006914EF" w:rsidP="00BC08B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6914EF" w:rsidRDefault="006914EF" w:rsidP="00BC08B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914EF" w:rsidRDefault="006914EF" w:rsidP="00BC08BE">
            <w:pPr>
              <w:rPr>
                <w:color w:val="000000"/>
              </w:rPr>
            </w:pPr>
          </w:p>
          <w:p w:rsidR="006914EF" w:rsidRDefault="009C1352" w:rsidP="00BC08BE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  <w:r w:rsidR="006914EF" w:rsidRPr="00344265">
              <w:rPr>
                <w:color w:val="000000"/>
              </w:rPr>
              <w:t xml:space="preserve"> №1</w:t>
            </w:r>
            <w:r w:rsidR="006914EF">
              <w:rPr>
                <w:color w:val="000000"/>
              </w:rPr>
              <w:t xml:space="preserve"> от «</w:t>
            </w:r>
            <w:r w:rsidR="006914EF" w:rsidRPr="00344265">
              <w:rPr>
                <w:color w:val="000000"/>
              </w:rPr>
              <w:t>30</w:t>
            </w:r>
            <w:r w:rsidR="006914EF">
              <w:rPr>
                <w:color w:val="000000"/>
              </w:rPr>
              <w:t xml:space="preserve">» </w:t>
            </w:r>
            <w:r w:rsidR="006914EF" w:rsidRPr="00344265">
              <w:rPr>
                <w:color w:val="000000"/>
              </w:rPr>
              <w:t>08</w:t>
            </w:r>
            <w:r w:rsidR="006914EF" w:rsidRPr="00786B3D">
              <w:rPr>
                <w:color w:val="000000"/>
              </w:rPr>
              <w:t xml:space="preserve">   </w:t>
            </w:r>
            <w:r w:rsidR="006914EF" w:rsidRPr="004E6975">
              <w:rPr>
                <w:color w:val="000000"/>
              </w:rPr>
              <w:t>2023</w:t>
            </w:r>
            <w:r w:rsidR="006914EF">
              <w:rPr>
                <w:color w:val="000000"/>
              </w:rPr>
              <w:t xml:space="preserve"> г.</w:t>
            </w:r>
          </w:p>
          <w:p w:rsidR="006914EF" w:rsidRPr="0040209D" w:rsidRDefault="006914EF" w:rsidP="00BC08BE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6914EF" w:rsidRPr="0040209D" w:rsidRDefault="006914EF" w:rsidP="00BC08BE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6914EF" w:rsidRDefault="006914EF" w:rsidP="00BC08B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914EF" w:rsidRPr="008944ED" w:rsidRDefault="006914EF" w:rsidP="00BC08B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6914EF" w:rsidRDefault="006914EF" w:rsidP="00BC08B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6914EF" w:rsidRPr="008944ED" w:rsidRDefault="006914EF" w:rsidP="00BC08BE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Кабанова Г.Н.</w:t>
            </w:r>
          </w:p>
          <w:p w:rsidR="006914EF" w:rsidRDefault="006914EF" w:rsidP="00BC08BE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№119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6914EF" w:rsidRPr="0040209D" w:rsidRDefault="006914EF" w:rsidP="00BC08BE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6914EF" w:rsidRPr="00C6122E" w:rsidRDefault="006914EF" w:rsidP="006914EF">
      <w:pPr>
        <w:ind w:left="120"/>
      </w:pPr>
    </w:p>
    <w:p w:rsidR="006914EF" w:rsidRDefault="006914EF" w:rsidP="006914EF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6914EF" w:rsidRPr="00C6122E" w:rsidRDefault="006914EF" w:rsidP="006914EF">
      <w:pPr>
        <w:spacing w:line="408" w:lineRule="auto"/>
        <w:ind w:left="120"/>
        <w:jc w:val="center"/>
      </w:pPr>
      <w:r w:rsidRPr="00C6122E">
        <w:rPr>
          <w:b/>
          <w:color w:val="000000"/>
          <w:sz w:val="28"/>
        </w:rPr>
        <w:t>РАБОЧАЯ ПРОГРАММА</w:t>
      </w: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spacing w:line="408" w:lineRule="auto"/>
        <w:ind w:left="120"/>
        <w:jc w:val="center"/>
      </w:pPr>
      <w:r w:rsidRPr="00C6122E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Нижегородская сторона</w:t>
      </w:r>
      <w:r w:rsidRPr="00C6122E">
        <w:rPr>
          <w:b/>
          <w:color w:val="000000"/>
          <w:sz w:val="28"/>
        </w:rPr>
        <w:t>»</w:t>
      </w:r>
    </w:p>
    <w:p w:rsidR="006914EF" w:rsidRPr="00C6122E" w:rsidRDefault="006914EF" w:rsidP="006914EF">
      <w:pPr>
        <w:spacing w:line="408" w:lineRule="auto"/>
        <w:ind w:left="120"/>
        <w:jc w:val="center"/>
      </w:pPr>
      <w:r w:rsidRPr="00C6122E">
        <w:rPr>
          <w:color w:val="000000"/>
          <w:sz w:val="28"/>
        </w:rPr>
        <w:t>для обучающихся 1-</w:t>
      </w:r>
      <w:r>
        <w:rPr>
          <w:color w:val="000000"/>
          <w:sz w:val="28"/>
        </w:rPr>
        <w:t>3</w:t>
      </w:r>
      <w:r w:rsidRPr="00C6122E">
        <w:rPr>
          <w:color w:val="000000"/>
          <w:sz w:val="28"/>
        </w:rPr>
        <w:t xml:space="preserve"> классов </w:t>
      </w: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</w:p>
    <w:p w:rsidR="006914EF" w:rsidRPr="00C6122E" w:rsidRDefault="006914EF" w:rsidP="006914EF">
      <w:pPr>
        <w:ind w:left="120"/>
        <w:jc w:val="center"/>
      </w:pPr>
      <w:r w:rsidRPr="00C6122E">
        <w:rPr>
          <w:color w:val="000000"/>
          <w:sz w:val="28"/>
        </w:rPr>
        <w:t>​</w:t>
      </w:r>
      <w:r w:rsidRPr="00C6122E">
        <w:rPr>
          <w:b/>
          <w:color w:val="000000"/>
          <w:sz w:val="28"/>
        </w:rPr>
        <w:t>‌ ‌</w:t>
      </w:r>
      <w:r w:rsidRPr="00C6122E">
        <w:rPr>
          <w:color w:val="000000"/>
          <w:sz w:val="28"/>
        </w:rPr>
        <w:t>​</w:t>
      </w:r>
    </w:p>
    <w:p w:rsidR="006914EF" w:rsidRPr="00C6122E" w:rsidRDefault="006914EF" w:rsidP="006914EF">
      <w:pPr>
        <w:ind w:left="120"/>
      </w:pPr>
    </w:p>
    <w:p w:rsidR="006914EF" w:rsidRDefault="006914EF" w:rsidP="006914EF">
      <w:pPr>
        <w:ind w:left="120"/>
        <w:jc w:val="center"/>
        <w:rPr>
          <w:color w:val="000000"/>
          <w:sz w:val="28"/>
        </w:rPr>
      </w:pPr>
      <w:bookmarkStart w:id="2" w:name="6129fc25-1484-4cce-a161-840ff826026d"/>
      <w:r>
        <w:rPr>
          <w:b/>
          <w:color w:val="000000"/>
          <w:sz w:val="28"/>
        </w:rPr>
        <w:t xml:space="preserve">д. Скрябино </w:t>
      </w:r>
      <w:bookmarkEnd w:id="2"/>
      <w:r>
        <w:rPr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914EF" w:rsidRDefault="006914EF" w:rsidP="006914EF">
      <w:pPr>
        <w:ind w:left="120"/>
        <w:jc w:val="center"/>
        <w:rPr>
          <w:color w:val="000000"/>
          <w:sz w:val="28"/>
        </w:rPr>
      </w:pPr>
    </w:p>
    <w:p w:rsidR="006914EF" w:rsidRDefault="006914EF" w:rsidP="006914EF">
      <w:pPr>
        <w:ind w:left="120"/>
        <w:jc w:val="center"/>
        <w:rPr>
          <w:color w:val="000000"/>
          <w:sz w:val="28"/>
        </w:rPr>
      </w:pPr>
    </w:p>
    <w:p w:rsidR="006914EF" w:rsidRDefault="006914EF" w:rsidP="006914EF">
      <w:pPr>
        <w:ind w:left="120"/>
        <w:jc w:val="center"/>
      </w:pPr>
    </w:p>
    <w:p w:rsidR="00D05D5B" w:rsidRPr="00144169" w:rsidRDefault="00171229" w:rsidP="00144169">
      <w:pPr>
        <w:pStyle w:val="a3"/>
        <w:spacing w:line="276" w:lineRule="auto"/>
        <w:ind w:left="0" w:right="2410"/>
        <w:jc w:val="center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lastRenderedPageBreak/>
        <w:t xml:space="preserve">                            </w:t>
      </w:r>
    </w:p>
    <w:p w:rsidR="003F00CD" w:rsidRPr="00144169" w:rsidRDefault="00D05D5B" w:rsidP="00144169">
      <w:pPr>
        <w:pStyle w:val="a3"/>
        <w:spacing w:line="276" w:lineRule="auto"/>
        <w:ind w:left="0" w:right="2410"/>
        <w:jc w:val="center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 xml:space="preserve">                               </w:t>
      </w:r>
      <w:r w:rsidR="00171229" w:rsidRPr="00144169">
        <w:rPr>
          <w:b/>
          <w:sz w:val="28"/>
          <w:szCs w:val="28"/>
        </w:rPr>
        <w:t xml:space="preserve"> </w:t>
      </w:r>
      <w:r w:rsidR="003F00CD" w:rsidRPr="00144169">
        <w:rPr>
          <w:b/>
          <w:sz w:val="28"/>
          <w:szCs w:val="28"/>
        </w:rPr>
        <w:t>Пояснительная записка.</w:t>
      </w:r>
    </w:p>
    <w:p w:rsidR="003F00CD" w:rsidRPr="00144169" w:rsidRDefault="003F00CD" w:rsidP="00144169">
      <w:pPr>
        <w:spacing w:line="276" w:lineRule="auto"/>
        <w:ind w:right="2410"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            Рабочая программа учебного предмета «Нижегородская сторона» разработана на основе авторской региональной программы интегрированного курса литературного чтения для начальной школы В.Ф.Одеговой «Нижегородская сторона» в соответствии с требованиями Федерального компонента государственного стандарта начального образования.</w:t>
      </w:r>
    </w:p>
    <w:p w:rsidR="001050E0" w:rsidRPr="00144169" w:rsidRDefault="001050E0" w:rsidP="00144169">
      <w:pPr>
        <w:spacing w:line="276" w:lineRule="auto"/>
        <w:ind w:firstLine="708"/>
        <w:jc w:val="both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Наша малая родина – Нижегородский край.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Каждому, кто родился, вырос и состоялся в этом славном уголке России, должно быть присуще чувство гордости за принадлежность к героическим страницам Нижегородчины и за сопричастность к свершениям прошлого и настоящего.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Нижегородцам есть, чем гордиться, есть, что любить. Надо лишь соблюдать одно условие: знать предмет гордости. Знать историю своего края, культуру, национально – этнические традиции, богатства человеческих и природных недр.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Нижегородское Поволжье – историческое место, где на протяжении многих веков формировалась российская государственность.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Нижегородское Поволжье – героический и легендарный край, который был свидетелем отчаянного и беззаветного сопротивления народов России против своих многочисленных врагов на всех этапах её исторического развития. Подтверждение тому – былины и сказы, народные песни, легенды и сказания. Это героический эпос о невидимом граде Китеже, который не захотел преклонить колени перед Золотой Ордой, гордо покрыл себя водами загадочного озера Светлояр, находящегося в Воскресенском районе.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Нижегородское Поволжье – благодатный край, подаривший миру не только самоучку – изобретателя Ивана Кулибина, но и плеяду замечательных учёных: математиков, радиофизиков, химиков, биологов, историков, обогативших мировую науку блестящими открытиями.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Нижегородское Поволжье – край российской духовности с многочисленными монастырями и храмами. Он родил для России будущего патриарха Пимена, протопопа Аввакума. Со всего мира едут паломники в Дивеево, чтобы поклониться четвёртому уделу Матери Божьей и 7 святым мощам Серафима Саровского.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Нижегодское купечество прославило себя щедрым размахом благотворительности и меценатства.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>Однако не каждый наш земляк умеет гордиться тем, что он живёт на нижегородской земле, не каждый осознаёт себя истинным патриотом своей малой родины. Причина кроется в искажённых представлениях о нравственных ценностях, в незнании своего родного края.</w:t>
      </w:r>
    </w:p>
    <w:p w:rsidR="003F00CD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Только тот народ может достойно жить, быть свободным и независимым и пользоваться заслуженным уважением, каждый представитель которого знает свои истоки: историю своего рода и своей фамилии, традиции, обычаи, культуру, богатства родного края, гордиться всеми этими ценностями, любит свою многострадальную и героическую малую родину, ощущает свою сопричастность к её судьбе.</w:t>
      </w:r>
    </w:p>
    <w:p w:rsidR="001050E0" w:rsidRPr="00144169" w:rsidRDefault="003F00CD" w:rsidP="00144169">
      <w:pPr>
        <w:spacing w:line="276" w:lineRule="auto"/>
        <w:ind w:firstLine="708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В настоящее время осознаётся острая необходимость в возврате утраченного, в восстановлении в нашем сознании сложившейся на протяжении многих веков системы нравственных ценностей, отношений человека с природой, историей, с глубинами национальной культуры, основанной на народном творчестве, на культурном наследии своего родного края и т.п.</w:t>
      </w:r>
    </w:p>
    <w:p w:rsidR="003F00CD" w:rsidRPr="00144169" w:rsidRDefault="003F00CD" w:rsidP="00144169">
      <w:pPr>
        <w:spacing w:line="276" w:lineRule="auto"/>
        <w:ind w:right="2410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1080"/>
        <w:jc w:val="center"/>
        <w:rPr>
          <w:sz w:val="28"/>
          <w:szCs w:val="28"/>
        </w:rPr>
      </w:pPr>
      <w:r w:rsidRPr="00144169">
        <w:rPr>
          <w:sz w:val="28"/>
          <w:szCs w:val="28"/>
        </w:rPr>
        <w:t>Цели и задачи курса</w:t>
      </w:r>
    </w:p>
    <w:p w:rsidR="003F00CD" w:rsidRPr="00144169" w:rsidRDefault="003F00CD" w:rsidP="00144169">
      <w:pPr>
        <w:pStyle w:val="a3"/>
        <w:spacing w:line="276" w:lineRule="auto"/>
        <w:ind w:left="1080"/>
        <w:jc w:val="center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1080"/>
        <w:jc w:val="center"/>
        <w:rPr>
          <w:sz w:val="28"/>
          <w:szCs w:val="28"/>
        </w:rPr>
      </w:pPr>
      <w:r w:rsidRPr="00144169">
        <w:rPr>
          <w:sz w:val="28"/>
          <w:szCs w:val="28"/>
        </w:rPr>
        <w:t>Цели</w:t>
      </w:r>
    </w:p>
    <w:p w:rsidR="003F00CD" w:rsidRPr="00144169" w:rsidRDefault="003F00CD" w:rsidP="00144169">
      <w:pPr>
        <w:pStyle w:val="a3"/>
        <w:spacing w:line="276" w:lineRule="auto"/>
        <w:ind w:left="0" w:right="2410" w:firstLine="1080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0" w:firstLine="1080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Основная цель, стоящая перед курсом «Нижегородская сторона» - формирование духовно – нравственных ориентиров личности младшего школьника в процессе становления читательской деятельности на основе сознания образа Нижегородского края и его центра – города Нижнего Новгорода, первичного знакомства с жизнью Нижегородчины сегодня и в прошлом.</w:t>
      </w:r>
    </w:p>
    <w:p w:rsidR="003F00CD" w:rsidRPr="00144169" w:rsidRDefault="003F00CD" w:rsidP="00144169">
      <w:pPr>
        <w:pStyle w:val="a3"/>
        <w:spacing w:line="276" w:lineRule="auto"/>
        <w:ind w:left="0" w:firstLine="1080"/>
        <w:jc w:val="both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0" w:firstLine="1080"/>
        <w:jc w:val="both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1080"/>
        <w:jc w:val="center"/>
        <w:rPr>
          <w:sz w:val="28"/>
          <w:szCs w:val="28"/>
        </w:rPr>
      </w:pPr>
      <w:r w:rsidRPr="00144169">
        <w:rPr>
          <w:sz w:val="28"/>
          <w:szCs w:val="28"/>
        </w:rPr>
        <w:t>Задачи</w:t>
      </w:r>
    </w:p>
    <w:p w:rsidR="003F00CD" w:rsidRPr="00144169" w:rsidRDefault="003F00CD" w:rsidP="00144169">
      <w:pPr>
        <w:pStyle w:val="a3"/>
        <w:spacing w:line="276" w:lineRule="auto"/>
        <w:ind w:left="1080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>Учить</w:t>
      </w:r>
    </w:p>
    <w:p w:rsidR="003F00CD" w:rsidRPr="00144169" w:rsidRDefault="003F00CD" w:rsidP="0014416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осознанному восприятию содержания краеведческого материала в процессе слушания и чтения;</w:t>
      </w:r>
    </w:p>
    <w:p w:rsidR="003F00CD" w:rsidRPr="00144169" w:rsidRDefault="003F00CD" w:rsidP="0014416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 xml:space="preserve">дифференциации научно – познавательных и художественных </w:t>
      </w:r>
      <w:r w:rsidR="001050E0" w:rsidRPr="00144169">
        <w:rPr>
          <w:sz w:val="28"/>
          <w:szCs w:val="28"/>
        </w:rPr>
        <w:t>текстов</w:t>
      </w:r>
      <w:r w:rsidRPr="00144169">
        <w:rPr>
          <w:sz w:val="28"/>
          <w:szCs w:val="28"/>
        </w:rPr>
        <w:t>;</w:t>
      </w:r>
    </w:p>
    <w:p w:rsidR="003F00CD" w:rsidRPr="00144169" w:rsidRDefault="003F00CD" w:rsidP="0014416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способам действий при работе над текстом и при выполнении практических упражнений творческого характера</w:t>
      </w:r>
    </w:p>
    <w:p w:rsidR="003F00CD" w:rsidRPr="00144169" w:rsidRDefault="003F00CD" w:rsidP="00144169">
      <w:pPr>
        <w:pStyle w:val="a3"/>
        <w:spacing w:line="276" w:lineRule="auto"/>
        <w:ind w:left="1800"/>
        <w:jc w:val="both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1800"/>
        <w:jc w:val="both"/>
        <w:rPr>
          <w:sz w:val="28"/>
          <w:szCs w:val="28"/>
        </w:rPr>
      </w:pPr>
    </w:p>
    <w:p w:rsidR="003F00CD" w:rsidRPr="00144169" w:rsidRDefault="003F00CD" w:rsidP="00144169">
      <w:pPr>
        <w:pStyle w:val="a3"/>
        <w:spacing w:line="276" w:lineRule="auto"/>
        <w:ind w:left="1134"/>
        <w:jc w:val="both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lastRenderedPageBreak/>
        <w:t>Развивать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потенциальные возможности речевого и дыхательного аппарата;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познавательный интерес к своей малой родине через содержание текстов о родном крае т различные формы работы с ними;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воображение на основе восприятия текстов краеведческого края;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представления о достопримечательностях Нижегородского края;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речь учащихся;</w:t>
      </w:r>
    </w:p>
    <w:p w:rsidR="003F00CD" w:rsidRPr="00144169" w:rsidRDefault="003F00CD" w:rsidP="00144169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эстетические и патриотические чувства.</w:t>
      </w:r>
    </w:p>
    <w:p w:rsidR="003F00CD" w:rsidRPr="00144169" w:rsidRDefault="003F00CD" w:rsidP="00144169">
      <w:pPr>
        <w:spacing w:line="276" w:lineRule="auto"/>
        <w:jc w:val="both"/>
        <w:rPr>
          <w:b/>
          <w:sz w:val="28"/>
          <w:szCs w:val="28"/>
        </w:rPr>
      </w:pPr>
    </w:p>
    <w:p w:rsidR="003F00CD" w:rsidRPr="00144169" w:rsidRDefault="003F00CD" w:rsidP="00144169">
      <w:pPr>
        <w:spacing w:line="276" w:lineRule="auto"/>
        <w:ind w:left="1134"/>
        <w:jc w:val="both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>Воспитывать</w:t>
      </w:r>
    </w:p>
    <w:p w:rsidR="003F00CD" w:rsidRPr="00144169" w:rsidRDefault="003F00CD" w:rsidP="001441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положительные привычки в организации собственного досуга;</w:t>
      </w:r>
    </w:p>
    <w:p w:rsidR="003F00CD" w:rsidRPr="00144169" w:rsidRDefault="003F00CD" w:rsidP="001441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творческую личность в процессе осуществления речевой, трудовой и эстетической деятельности;</w:t>
      </w:r>
    </w:p>
    <w:p w:rsidR="003F00CD" w:rsidRPr="00144169" w:rsidRDefault="003F00CD" w:rsidP="001441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духовно – нравственные качества;</w:t>
      </w:r>
    </w:p>
    <w:p w:rsidR="003F00CD" w:rsidRPr="00144169" w:rsidRDefault="003F00CD" w:rsidP="001441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44169">
        <w:rPr>
          <w:sz w:val="28"/>
          <w:szCs w:val="28"/>
        </w:rPr>
        <w:t>патриотическое отношение к своей малой родине</w:t>
      </w:r>
    </w:p>
    <w:p w:rsidR="003F00CD" w:rsidRPr="00144169" w:rsidRDefault="003F00CD" w:rsidP="00144169">
      <w:pPr>
        <w:spacing w:line="276" w:lineRule="auto"/>
        <w:jc w:val="both"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b/>
          <w:i/>
          <w:sz w:val="28"/>
          <w:szCs w:val="28"/>
        </w:rPr>
      </w:pPr>
      <w:r w:rsidRPr="00144169">
        <w:rPr>
          <w:b/>
          <w:i/>
          <w:sz w:val="28"/>
          <w:szCs w:val="28"/>
        </w:rPr>
        <w:t>Основные идеи, принципы и методологические подходы построения курса</w:t>
      </w:r>
    </w:p>
    <w:p w:rsidR="001050E0" w:rsidRPr="00144169" w:rsidRDefault="001050E0" w:rsidP="00144169">
      <w:pPr>
        <w:spacing w:line="276" w:lineRule="auto"/>
        <w:contextualSpacing/>
        <w:rPr>
          <w:b/>
          <w:i/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(Из авторской программы курса «Нижегородская сторона» В.Ф.Одеговой)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Как часть литературного чтения, курс «Нижегородская сторона» создает условия для успешного решения типичных предметных задач: совершенствование навыка чтения, организация понимания читаемого на уровне подтекста и идеи, формирование отношения к художественной литературе как к искусству.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В интегрированном курсе литературного чтения «Нижегородская сторона» реализуются идеи формирования нравственных начал личности младшего школьника через образ малой родины, созданный в процессе овладения навыком читательской деятельности.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Перспективность и востребованность регионального курса «Нижегородская сторона» в нашей области обеспечиваются не только общеизвестными \ доступность, научность, систематичность…\, но и другими актуальными принципами и подходами.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Это, прежде всего, принцип интеграции, подразумевающий несколько аспектов:</w:t>
      </w:r>
    </w:p>
    <w:p w:rsidR="001050E0" w:rsidRPr="00144169" w:rsidRDefault="001050E0" w:rsidP="00144169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>необходимость дополнения, углубления имеющихся знаний учащихся, стимулирование их познавательной активности</w:t>
      </w:r>
    </w:p>
    <w:p w:rsidR="001050E0" w:rsidRPr="00144169" w:rsidRDefault="001050E0" w:rsidP="00144169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интеграция курсов литературного чтения и краеведения, цель которой – приобщение к духовно-нравственным ценностям малой родины через чтение краеведческого материала, творческое усвоение лучших образцов художественно-эстетического наследия Нижегородского края</w:t>
      </w:r>
    </w:p>
    <w:p w:rsidR="001050E0" w:rsidRPr="00144169" w:rsidRDefault="001050E0" w:rsidP="00144169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возможность формирования позитивной мотивации и познавательного интереса к получению новых знаний, оптимального комплексного решения учебных задач более широкого ряда предметных курсов – литературного чтения, русского языка, изобразительного искусства, технологии, окружающего мира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Важнейшим условием эмоционального воздействия на учащихся является реализация принципа фольклористики.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Курс «Нижегородская сторона» включает в себя не только исторический, этнографический и экологический материал в адаптированном к возрасту учащихся виде, но и различные направления народного творчества – фольклорно-лингвистического. Изучение богатства устного народного творчества проходит через весь курс «Нижегородская сторона» (2-4 классы).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Знакомство и освоение секретов декоративно – прикладного искусства родного края в практическом плане предполагается осуществлять также на протяжении всего курса.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Принцип наглядности</w:t>
      </w:r>
      <w:r w:rsidRPr="00144169">
        <w:rPr>
          <w:sz w:val="28"/>
          <w:szCs w:val="28"/>
        </w:rPr>
        <w:t xml:space="preserve"> обеспечивает развитие точных представлений об отдельных предметах и явлениях в природе и обществе на территории нашей области. Реализация данного принципа осуществляется через структуру учебного пособия, демонстрацию натуральных объектов в музее, на экскурсии, при просмотре видеофильмов, кинофильмов, мультимедийных средств.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Эффективную реализацию многоплановости содержания курса «Нижегородская сторона», охватывающего вопросы истории, географии, экономики, искусства, литературы обеспечивает принцип учета возрастных и индивидуальных особенностей учащихся.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 xml:space="preserve"> Возрастной принцип</w:t>
      </w:r>
      <w:r w:rsidRPr="00144169">
        <w:rPr>
          <w:sz w:val="28"/>
          <w:szCs w:val="28"/>
        </w:rPr>
        <w:t xml:space="preserve"> определяет специфику содержания в начале знакомства с родным краем не на основе хронологии, а на том, что ребенок видит или может увидеть вокруг себя. В соответствии с этим положением различные аспекты курса получают постепенное развитие в ходе преподавания по возрастающей степени сложности.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lastRenderedPageBreak/>
        <w:t>Принцип экологизации</w:t>
      </w:r>
      <w:r w:rsidRPr="00144169">
        <w:rPr>
          <w:sz w:val="28"/>
          <w:szCs w:val="28"/>
        </w:rPr>
        <w:t xml:space="preserve"> предполагает использование здоровьесберегающих технологий в процессе обучения литературному слушанию и чтению, а также экологизацию содержания.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Реализация принципа экологизации в процессе чтения и осознания текстов краеведческого характера направлена на формирование личности младшего школьника, на укрепление физического и нравственного здоровья подрастающего поколения.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Успешность реализации данных принципов строится с учетом и на основе деятельностного подхода, который предполагает деятельностное состояние коры головного мозга в процессе слушания и чтения текстов краеведческого содержания. Активное, заинтересованное отношение обучающихся порождается разными видами деятельности: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* познавательная деятельность порождает знания;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* ориентационная – ценности;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* художественная – произведения искусства и представления о них;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* проектная деятельность направлена на создание идеальной действительности, которая, в свою очередь, дает импульс для внутренней активности и дальнейшего развития.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i/>
          <w:sz w:val="28"/>
          <w:szCs w:val="28"/>
        </w:rPr>
      </w:pPr>
      <w:r w:rsidRPr="00144169">
        <w:rPr>
          <w:i/>
          <w:sz w:val="28"/>
          <w:szCs w:val="28"/>
        </w:rPr>
        <w:t xml:space="preserve">Отличительной особенностью интегрированного курса 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«Нижегородская сторона» являются принципы отбора содержания: литературоведческий, краеведческий, хронологический.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Литературоведческий принцип</w:t>
      </w:r>
      <w:r w:rsidRPr="00144169">
        <w:rPr>
          <w:sz w:val="28"/>
          <w:szCs w:val="28"/>
        </w:rPr>
        <w:t xml:space="preserve"> позволяет восполнить недостаток многих действующих УМК по литературному чтению: расширить его содержание за счет включения произведений научно – познавательного характера, что обеспечивает формирование более четких представлений у младших школьников о разнообразии стилевых и видо-жанровых особенностей текстов по чтению. 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На основе </w:t>
      </w:r>
      <w:r w:rsidRPr="00144169">
        <w:rPr>
          <w:i/>
          <w:sz w:val="28"/>
          <w:szCs w:val="28"/>
        </w:rPr>
        <w:t>краеведческого принципа</w:t>
      </w:r>
      <w:r w:rsidRPr="00144169">
        <w:rPr>
          <w:sz w:val="28"/>
          <w:szCs w:val="28"/>
        </w:rPr>
        <w:t xml:space="preserve"> решаются проблемы возрождения духовности и нравственных идеалов. Краеведческий принцип отбора содержания по литературному слушанию и чтению способствует развитию познавательного интереса, любознательности у младших школьников к тому, что их окружает, к своей малой родине.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Хронологический принцип</w:t>
      </w:r>
      <w:r w:rsidRPr="00144169">
        <w:rPr>
          <w:sz w:val="28"/>
          <w:szCs w:val="28"/>
        </w:rPr>
        <w:t xml:space="preserve"> положен в основу отбора содержания третьего и четвертого года обучения. К этому времени мышление младшего школьника достигает определенного уровня абстракции, ученик обладает достаточным </w:t>
      </w:r>
      <w:r w:rsidRPr="00144169">
        <w:rPr>
          <w:sz w:val="28"/>
          <w:szCs w:val="28"/>
        </w:rPr>
        <w:lastRenderedPageBreak/>
        <w:t>кругозором, представлениями об окружающем мире, воображением, словарным запасом, свободно оперирует многозначными числами.</w:t>
      </w:r>
    </w:p>
    <w:p w:rsidR="003F00CD" w:rsidRPr="00144169" w:rsidRDefault="003F00CD" w:rsidP="00144169">
      <w:pPr>
        <w:spacing w:line="276" w:lineRule="auto"/>
        <w:jc w:val="both"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jc w:val="both"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jc w:val="center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>Требования к уровню подготовки учащихся</w:t>
      </w:r>
    </w:p>
    <w:p w:rsidR="001050E0" w:rsidRPr="00144169" w:rsidRDefault="001050E0" w:rsidP="00144169">
      <w:pPr>
        <w:spacing w:line="276" w:lineRule="auto"/>
        <w:jc w:val="center"/>
        <w:rPr>
          <w:b/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Занятия по программе обеспечивают достижение личностных, метапредметных (регулятивных, познавательных и коммуникативных универсальных учебных действий) и предметных результатов, сформулированных ФГОС НОО.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ЛИЧНОСТНЫМИ РЕЗУЛЬТАТАМИ изучения интегрированного курса литературного краеведения «Нижегородская сторона» являются следующие умения и качества: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эмоциональность: умение осознавать и определять (называть) свои эмоции на основе восприятия произведения;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эмпатия: умение осознавать и определять эмоции других людей; сочувствовать другим людям, сопереживать;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чувство прекрасного: умение воспринимать красоту природы, бережное отношение ко всему живому; чувство красоты художественного слова, стремление к совершенствованию собственной речи;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любовь и уважение к малой родине, ее культуре, истории;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понимание ценности семьи, чувства уважения, благодарности, ответственности по отношению к своим близким;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интерес к чтению, к языку, к ведению диалога с автором текста; потребность в самообразовании через чтение текстов краеведческого содержания;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ориентация в нравственном содержании и смысле поступков - своих и окружающих людей;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этические чувства, как регуляторы морального поведения (совесть, вина, стыд и др.)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выражение своего отношения к родному краю, его ценностям в конкретных поступках;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работа с различными материалами с применением мотивов и элементов народного творчества Нижегородской области;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>соблюдение правил поведения в музеях и театрах;</w:t>
      </w:r>
    </w:p>
    <w:p w:rsidR="001050E0" w:rsidRPr="00144169" w:rsidRDefault="001050E0" w:rsidP="0014416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проявление толерантности по отношению к людям разного возраста, разных религиозных взглядов и убеждений.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МЕТАПРЕДМЕТНЫМИ РЕЗУЛЬТАТАМИ  изучения интегрированного курса литературного краеведения «Нижегородская сторона»  является формирование универсальных учебных действий (УУД).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i/>
          <w:sz w:val="28"/>
          <w:szCs w:val="28"/>
        </w:rPr>
      </w:pPr>
      <w:r w:rsidRPr="00144169">
        <w:rPr>
          <w:sz w:val="28"/>
          <w:szCs w:val="28"/>
        </w:rPr>
        <w:t xml:space="preserve"> </w:t>
      </w:r>
      <w:r w:rsidRPr="00144169">
        <w:rPr>
          <w:i/>
          <w:sz w:val="28"/>
          <w:szCs w:val="28"/>
        </w:rPr>
        <w:t>Регулятивные УУД: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самостоятельное формулирование темы и цели урока;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составление клана решения учебной проблемы совместно с учителем;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работа по плану, в процессе сопоставления своих действий с планом умение корректировать свою деятельность;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•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• организация досуга с использованием нижегородских народных игр и забав в помещении и на улице;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видеть вокруг проблемы социального характера, формулировать их и преодолевать в процессе проектной деятельности 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i/>
          <w:sz w:val="28"/>
          <w:szCs w:val="28"/>
        </w:rPr>
      </w:pPr>
      <w:r w:rsidRPr="00144169">
        <w:rPr>
          <w:i/>
          <w:sz w:val="28"/>
          <w:szCs w:val="28"/>
        </w:rPr>
        <w:t>Познавательные УУД: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вычитывать все виды текстовой информации: фактуальной, подтекстовой, концептуальной;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использование разных видов чтения: изучающего, просмотрового, выборочного, ознакомительного;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извлечение информации, представленной в разных формах (сплошной текст; несплошной текст - иллюстрация, таблица, схема);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переработка и преобразование информации из одной формы в другую (составлять план, таблицу, схему, модель);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пользоваться словарями, справочниками;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осуществление анализа произведений краеведческого содержания с помощью различных технологических приемов, в том числе -моделирования;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установление причинно-следственных связей;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построение рассуждения;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знание достопримечательностей Нижнего Новгорода, области и своего района;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 xml:space="preserve"> • знание и уважение национальных традиций и обычаев народов и народностей, проживающих в Нижегородской области; </w:t>
      </w:r>
    </w:p>
    <w:p w:rsidR="001050E0" w:rsidRPr="00144169" w:rsidRDefault="001050E0" w:rsidP="00144169">
      <w:pPr>
        <w:spacing w:line="276" w:lineRule="auto"/>
        <w:contextualSpacing/>
        <w:rPr>
          <w:i/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i/>
          <w:sz w:val="28"/>
          <w:szCs w:val="28"/>
        </w:rPr>
      </w:pPr>
      <w:r w:rsidRPr="00144169">
        <w:rPr>
          <w:i/>
          <w:sz w:val="28"/>
          <w:szCs w:val="28"/>
        </w:rPr>
        <w:t>Коммуникативные УУД: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оформление своих мыслей в устной и письменной форме с учётом речевой ситуации;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адекватное использование речевых средств для решения различных коммуникативных задач; владение монологической и диалогической формами речи.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высказывание и обосновывайте своей точки зрения;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слушать и слышать других, пытаться принимать иную точку зрения, быть готовым корректировать свою точку зрения;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возможность договариваться и приходить к общему решению в совместной деятельности;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задавать вопросы.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ПРЕДМЕТНЫМИ РЕЗУЛЬТАТАМИ изучения интегрированного курса литературною краеведения «Нижегородская сторона» являются сформированность следующих умений: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работать с позицией автора, иллюстрацией, ключевыми словами;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• самостоятельно осваивание незнакомого текста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деление текста на части, составление простого и сложного плана;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самостоятельное формулирование главной мысли текста;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нахождение в тексте материала для характеристики героя;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подробный и выборочный пересказ текста; приемы работы над кратким пересказом;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самостоятельная характеристика героя (портрет, черты характера и поступки, речь, отношение автора к герою; собственное отношение к герою), обобщенный образ нижегородца-патриота;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• составление устных и письменных описаний;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по ходу чтения представление картин и умение устно их выражать;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высказывание и аргументирование своего отношения к прочитанному, в том числе к художественной стороне текста (что понравилось из прочитанного и почему);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>• определение жанра рассказа, повести, пьесы, басни, былины, оды, поэмы по определённым признакам;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• умение видеть языковые средства, использованные автором;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 xml:space="preserve"> • соотносить автора, название и героев прочитанных произведений.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sz w:val="28"/>
          <w:szCs w:val="28"/>
        </w:rPr>
        <w:t xml:space="preserve"> Определение результативности реализации программы духовно-нравственного и патриотического становления личности младшего школьника осуществляется в соответствии с критериями трех уровней.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Первый уровень</w:t>
      </w:r>
      <w:r w:rsidRPr="00144169">
        <w:rPr>
          <w:sz w:val="28"/>
          <w:szCs w:val="28"/>
        </w:rPr>
        <w:t xml:space="preserve"> - усвоение младшими школьниками базовых знаний предметного и нравственного характера.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Второй уровень</w:t>
      </w:r>
      <w:r w:rsidRPr="00144169">
        <w:rPr>
          <w:sz w:val="28"/>
          <w:szCs w:val="28"/>
        </w:rPr>
        <w:t xml:space="preserve"> - приобретение опыта позитивного отношения к базовым знаниям предметного и нравственного характера в процессе контролируемой деятельности.</w:t>
      </w:r>
    </w:p>
    <w:p w:rsidR="001050E0" w:rsidRPr="00144169" w:rsidRDefault="001050E0" w:rsidP="00144169">
      <w:pPr>
        <w:spacing w:line="276" w:lineRule="auto"/>
        <w:contextualSpacing/>
        <w:rPr>
          <w:sz w:val="28"/>
          <w:szCs w:val="28"/>
        </w:rPr>
      </w:pPr>
      <w:r w:rsidRPr="00144169">
        <w:rPr>
          <w:i/>
          <w:sz w:val="28"/>
          <w:szCs w:val="28"/>
        </w:rPr>
        <w:t>Третий уровень</w:t>
      </w:r>
      <w:r w:rsidRPr="00144169">
        <w:rPr>
          <w:sz w:val="28"/>
          <w:szCs w:val="28"/>
        </w:rPr>
        <w:t xml:space="preserve"> - самостоятельное творческое применение базовых ценностей - коммуникативных, познавательных и регулятивных универсальных учебных действий и предметных знаний в организации межличностных отношений с людьми разного возраста, гуманного отношения ко всему живому, отношения к малой и большой Родине, объективной оценки поступков и уровня компетентности других людей и своих собственных.</w:t>
      </w:r>
    </w:p>
    <w:p w:rsidR="00E57528" w:rsidRPr="00144169" w:rsidRDefault="00E57528" w:rsidP="00144169">
      <w:pPr>
        <w:spacing w:line="276" w:lineRule="auto"/>
        <w:contextualSpacing/>
        <w:rPr>
          <w:sz w:val="28"/>
          <w:szCs w:val="28"/>
        </w:rPr>
      </w:pPr>
    </w:p>
    <w:p w:rsidR="001050E0" w:rsidRPr="00144169" w:rsidRDefault="001050E0" w:rsidP="00144169">
      <w:pPr>
        <w:spacing w:line="276" w:lineRule="auto"/>
        <w:jc w:val="both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jc w:val="center"/>
        <w:rPr>
          <w:sz w:val="28"/>
          <w:szCs w:val="28"/>
        </w:rPr>
      </w:pPr>
      <w:r w:rsidRPr="00144169">
        <w:rPr>
          <w:sz w:val="28"/>
          <w:szCs w:val="28"/>
        </w:rPr>
        <w:t>Прогнозируемые результаты.</w:t>
      </w:r>
    </w:p>
    <w:p w:rsidR="003F00CD" w:rsidRPr="00144169" w:rsidRDefault="003F00CD" w:rsidP="00144169">
      <w:pPr>
        <w:spacing w:line="276" w:lineRule="auto"/>
        <w:jc w:val="center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jc w:val="center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>Дети должны знать:</w:t>
      </w:r>
    </w:p>
    <w:p w:rsidR="003F00CD" w:rsidRPr="00144169" w:rsidRDefault="003F00CD" w:rsidP="00144169">
      <w:pPr>
        <w:spacing w:line="276" w:lineRule="auto"/>
        <w:rPr>
          <w:sz w:val="28"/>
          <w:szCs w:val="28"/>
        </w:rPr>
      </w:pP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историю возникновения Нижнего Новгорода;</w:t>
      </w: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национальные традиции основного населения Нижегородской области;</w:t>
      </w: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предания нижегородцев о героизме предков;</w:t>
      </w: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правила ведения диалога;</w:t>
      </w: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некоторые способы и приёмы молчаливого чтения;</w:t>
      </w:r>
    </w:p>
    <w:p w:rsidR="003F00CD" w:rsidRPr="00144169" w:rsidRDefault="003F00CD" w:rsidP="00144169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некоторые виды декоративно – прикладного искусства из металла, дерева, ткани, камня.</w:t>
      </w:r>
    </w:p>
    <w:p w:rsidR="003F00CD" w:rsidRPr="00144169" w:rsidRDefault="003F00CD" w:rsidP="00144169">
      <w:pPr>
        <w:spacing w:line="276" w:lineRule="auto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rPr>
          <w:b/>
          <w:sz w:val="28"/>
          <w:szCs w:val="28"/>
        </w:rPr>
      </w:pPr>
      <w:r w:rsidRPr="00144169">
        <w:rPr>
          <w:b/>
          <w:sz w:val="28"/>
          <w:szCs w:val="28"/>
        </w:rPr>
        <w:t>Дети должны уметь:</w:t>
      </w:r>
    </w:p>
    <w:p w:rsidR="003F00CD" w:rsidRPr="00144169" w:rsidRDefault="003F00CD" w:rsidP="00144169">
      <w:pPr>
        <w:spacing w:line="276" w:lineRule="auto"/>
        <w:rPr>
          <w:sz w:val="28"/>
          <w:szCs w:val="28"/>
        </w:rPr>
      </w:pP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давать развёрнутые ответы на вопросы о родном крае;</w:t>
      </w: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выделять доминанту текста в процессе громкого чтения;</w:t>
      </w: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ориентироваться в знакомых жанрах устного народного творчества и литературных жанрах;</w:t>
      </w: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lastRenderedPageBreak/>
        <w:t>узнавать предметы декоративно – прикладного искусства Нижегородского края из дерева, кожи, ткани;</w:t>
      </w: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выполнять иллюстрации к фольклорным произведениям;</w:t>
      </w:r>
    </w:p>
    <w:p w:rsidR="003F00CD" w:rsidRPr="00144169" w:rsidRDefault="003F00CD" w:rsidP="0014416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>различать жанры литературы.</w:t>
      </w:r>
    </w:p>
    <w:p w:rsidR="003F00CD" w:rsidRPr="00144169" w:rsidRDefault="003F00CD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E90C51" w:rsidRDefault="00E90C51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E90C51" w:rsidRDefault="00E90C51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A97BE2" w:rsidRPr="00144169" w:rsidRDefault="00A97BE2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14416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Тематическое планирование 2 класс</w:t>
      </w:r>
    </w:p>
    <w:tbl>
      <w:tblPr>
        <w:tblStyle w:val="a8"/>
        <w:tblpPr w:leftFromText="180" w:rightFromText="180" w:horzAnchor="margin" w:tblpY="1474"/>
        <w:tblW w:w="0" w:type="auto"/>
        <w:tblLook w:val="04A0"/>
      </w:tblPr>
      <w:tblGrid>
        <w:gridCol w:w="617"/>
        <w:gridCol w:w="5797"/>
        <w:gridCol w:w="1371"/>
        <w:gridCol w:w="1786"/>
      </w:tblGrid>
      <w:tr w:rsidR="00A97BE2" w:rsidRPr="00144169" w:rsidTr="00D47239">
        <w:tc>
          <w:tcPr>
            <w:tcW w:w="551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№</w:t>
            </w:r>
          </w:p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0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Фактически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Богатства Нижегородской стороны: люди и их славные дела.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Мы и наши соседи.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Картины родной природы. Весна красна.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Картины родной природы. Вспомним лето.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Секрет золотой хохломы.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Картины родной природы. Богатства золотой осени.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Картины родной природы. Грустные мотивы поздней осени.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Городецкие сюжеты.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Народные забавы юных нижегородцев.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Картины родной природы. Зимние пейзажи.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Как аукнется - так и откликнется.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Всяк своего счастья кузнец.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Друг познаётся в беде.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На языке - мёд, а на сердце - лёд.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Чужой хлеб всегда вкусен.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Авторские сказки С. Афоньшина.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Итоговый урок. Лисьи проделки.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Наш город - Нижний Новгород.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Нижний Новгород - центр Нижегородской области и Поволжья.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Символы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Нижегородский Кремль. Первое путешествие.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Нижегородский Кремль. Второе путешествие.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Нижегородский Кремль. Третье путешествие.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Нижний Новгород - богатый торговый город.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b/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Нижний Новгород - богатый торговый город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Религии и храмы.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Музеи.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Театральный Нижний.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Центральные площади, улицы и набережные Нижнего.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Нижегородский транспорт.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Традиции юных нижегородцев.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Прекрасное рядом. 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Полезные советы на лето. 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97BE2" w:rsidRPr="00144169" w:rsidRDefault="00A97BE2" w:rsidP="00144169">
      <w:pPr>
        <w:pStyle w:val="Zag3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A97BE2" w:rsidRPr="00144169" w:rsidRDefault="00A97BE2" w:rsidP="00144169">
      <w:pPr>
        <w:spacing w:line="276" w:lineRule="auto"/>
        <w:jc w:val="center"/>
        <w:rPr>
          <w:sz w:val="28"/>
          <w:szCs w:val="28"/>
        </w:rPr>
      </w:pPr>
    </w:p>
    <w:p w:rsidR="003F00CD" w:rsidRPr="00144169" w:rsidRDefault="003F00CD" w:rsidP="00144169">
      <w:pPr>
        <w:spacing w:line="276" w:lineRule="auto"/>
        <w:jc w:val="center"/>
        <w:rPr>
          <w:sz w:val="28"/>
          <w:szCs w:val="28"/>
        </w:rPr>
      </w:pPr>
    </w:p>
    <w:p w:rsidR="00CD6044" w:rsidRPr="00144169" w:rsidRDefault="00CD6044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A97BE2" w:rsidRPr="00144169" w:rsidRDefault="00A97BE2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14416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Тематическое планирование 3 класс</w:t>
      </w:r>
    </w:p>
    <w:tbl>
      <w:tblPr>
        <w:tblStyle w:val="a8"/>
        <w:tblpPr w:leftFromText="180" w:rightFromText="180" w:vertAnchor="page" w:horzAnchor="margin" w:tblpY="2781"/>
        <w:tblW w:w="0" w:type="auto"/>
        <w:tblLook w:val="04A0"/>
      </w:tblPr>
      <w:tblGrid>
        <w:gridCol w:w="617"/>
        <w:gridCol w:w="5800"/>
        <w:gridCol w:w="1368"/>
        <w:gridCol w:w="1786"/>
      </w:tblGrid>
      <w:tr w:rsidR="00A97BE2" w:rsidRPr="00144169" w:rsidTr="00D47239">
        <w:tc>
          <w:tcPr>
            <w:tcW w:w="551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№</w:t>
            </w:r>
          </w:p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0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Фактически</w:t>
            </w:r>
          </w:p>
        </w:tc>
      </w:tr>
      <w:tr w:rsidR="00A97BE2" w:rsidRPr="00144169" w:rsidTr="00D47239">
        <w:tc>
          <w:tcPr>
            <w:tcW w:w="9571" w:type="dxa"/>
            <w:gridSpan w:val="4"/>
            <w:vAlign w:val="center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Найдешь ли краше и мудрее (9 часов)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Нижегородье – жемчужина России.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Истоки душевной красоты нижегородцев.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Природу – мать умей уважать.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Неподражаемый юмор нижегородцев.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Природу – мать учись воспевать.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Наша сила и слава – в памяти о прошлом.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Человек – это звучит гордо!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Человек – это звучит гордо!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>Народные песни Нижегородчины.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9571" w:type="dxa"/>
            <w:gridSpan w:val="4"/>
          </w:tcPr>
          <w:p w:rsidR="00A97BE2" w:rsidRPr="00144169" w:rsidRDefault="00A97BE2" w:rsidP="00144169">
            <w:pPr>
              <w:tabs>
                <w:tab w:val="left" w:pos="3148"/>
              </w:tabs>
              <w:spacing w:line="276" w:lineRule="auto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ab/>
            </w:r>
            <w:r w:rsidRPr="00144169">
              <w:rPr>
                <w:b/>
                <w:sz w:val="28"/>
                <w:szCs w:val="28"/>
              </w:rPr>
              <w:t xml:space="preserve"> Были и небывальщина (5 часов)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Ума за деньги не купишь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Ума за деньги не купишь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 глупом и коварном волке.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 глупом и коварном волке.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Жадность до добра не доводит.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9571" w:type="dxa"/>
            <w:gridSpan w:val="4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Нижегородские левши (3 часа)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Казаковская филигрань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Павловские умельцы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Нижегородские сокровища. Народные гуляния.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9571" w:type="dxa"/>
            <w:gridSpan w:val="4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В Оке и Волге отражаясь (9 часов)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Легенды о Нижнем Новгороде.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Появление славян у Дятловых гор.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Основатель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Восславление основателя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Решение об основании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Решение об основании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Основание Нижнего Новгорода.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Как строился Нижний Новгород.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Обобщающее занятие по теме «В Оке и Волге отражаясь…»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9571" w:type="dxa"/>
            <w:gridSpan w:val="4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lastRenderedPageBreak/>
              <w:t>Народные традиции нижегородцев (8 часа)</w:t>
            </w: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Каменные фигурки. Лозоплетение.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Это интересно. Лекарственные растения.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Это интересно. Лекарственные растения.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Обобщение изученного о родном крае.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7BE2" w:rsidRPr="00144169" w:rsidTr="00D47239">
        <w:tc>
          <w:tcPr>
            <w:tcW w:w="551" w:type="dxa"/>
          </w:tcPr>
          <w:p w:rsidR="00A97BE2" w:rsidRPr="00144169" w:rsidRDefault="00A97BE2" w:rsidP="00144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16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220" w:type="dxa"/>
          </w:tcPr>
          <w:p w:rsidR="00A97BE2" w:rsidRPr="00144169" w:rsidRDefault="00A97BE2" w:rsidP="00144169">
            <w:pPr>
              <w:spacing w:line="276" w:lineRule="auto"/>
              <w:ind w:left="158"/>
              <w:rPr>
                <w:sz w:val="28"/>
                <w:szCs w:val="28"/>
              </w:rPr>
            </w:pPr>
            <w:r w:rsidRPr="00144169">
              <w:rPr>
                <w:sz w:val="28"/>
                <w:szCs w:val="28"/>
              </w:rPr>
              <w:t xml:space="preserve"> Праздник «Люблю тебя, мой край родной!»</w:t>
            </w:r>
          </w:p>
        </w:tc>
        <w:tc>
          <w:tcPr>
            <w:tcW w:w="1417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7BE2" w:rsidRPr="00144169" w:rsidRDefault="00A97BE2" w:rsidP="001441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tabs>
          <w:tab w:val="left" w:pos="3690"/>
        </w:tabs>
        <w:spacing w:line="276" w:lineRule="auto"/>
        <w:rPr>
          <w:sz w:val="28"/>
          <w:szCs w:val="28"/>
        </w:rPr>
      </w:pPr>
      <w:r w:rsidRPr="00144169">
        <w:rPr>
          <w:sz w:val="28"/>
          <w:szCs w:val="28"/>
        </w:rPr>
        <w:tab/>
      </w:r>
    </w:p>
    <w:p w:rsidR="00A97BE2" w:rsidRPr="00144169" w:rsidRDefault="00A97BE2" w:rsidP="00144169">
      <w:pPr>
        <w:tabs>
          <w:tab w:val="left" w:pos="3690"/>
        </w:tabs>
        <w:spacing w:line="276" w:lineRule="auto"/>
        <w:rPr>
          <w:sz w:val="28"/>
          <w:szCs w:val="28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E90C51" w:rsidRPr="00144169" w:rsidRDefault="00E90C51" w:rsidP="00E90C51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14416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lastRenderedPageBreak/>
        <w:t xml:space="preserve">Тематическое планирование 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 w:rsidRPr="0014416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 xml:space="preserve"> класс</w:t>
      </w:r>
    </w:p>
    <w:p w:rsidR="00144169" w:rsidRDefault="00144169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tbl>
      <w:tblPr>
        <w:tblStyle w:val="a8"/>
        <w:tblpPr w:leftFromText="180" w:rightFromText="180" w:horzAnchor="margin" w:tblpX="-459" w:tblpY="1088"/>
        <w:tblW w:w="10030" w:type="dxa"/>
        <w:tblLook w:val="04A0"/>
      </w:tblPr>
      <w:tblGrid>
        <w:gridCol w:w="817"/>
        <w:gridCol w:w="6058"/>
        <w:gridCol w:w="1369"/>
        <w:gridCol w:w="1786"/>
      </w:tblGrid>
      <w:tr w:rsidR="00E90C51" w:rsidRPr="00E90C51" w:rsidTr="00E90C51">
        <w:tc>
          <w:tcPr>
            <w:tcW w:w="817" w:type="dxa"/>
            <w:vAlign w:val="center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№</w:t>
            </w:r>
          </w:p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58" w:type="dxa"/>
            <w:vAlign w:val="center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69" w:type="dxa"/>
            <w:vAlign w:val="center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  <w:vAlign w:val="center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Фактически</w:t>
            </w: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Ягодка клубничка (объемная лепка из пластилина)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Ветка рябины. Техника пластилинового рельефа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Ветка рябины (окончание  работы)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Весёлое слово "хохлома". Коллективное панно "Поднос" 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Весёлое слово хохлома. Лепка из пластилина ложки и её роспись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Весёлое слово хохлома. Лепка из пластилина ложки и её роспись 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Кукла матрёшка. История русской матрёшки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Семёновская матрёшка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Итоговое занятие  «Золотая хохлома»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Рисование элементов городецкой росписи       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Волшебные цветы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Рисуем сказочных птиц на цветном фоне.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Городецкие мотивы (плоскостная лепка)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Городецкие мотивы (окончание работы)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Городецкая мебель для гномиков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Городецкие птички-невелички.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Итоговое занятие "Добрым людям на загляденье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Жбанниковская игрушка.  Лепка игрушки "Котик"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Роспись игрушки  «Котик»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Полхов-майданская игрушка-тарарушка  «Конь-огонь»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Украшение игрушки-тарарушки "Конь-огонь"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Украшение игрушки-тарарушки "Конь-огонь"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Ткачество. Плетение закладки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Плетение ковриков. Составление коллективного панно "Чудо-ковёр"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Коллективное панно "Чудо-ковёр"(окончание работы)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Итоговое занятие  «Умелые руки не знают скуки»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 xml:space="preserve">Кукла-народная игрушка. Изготовление куклы из ниток    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Кукла-берегиня из лоскутков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Куклы-обереги. Кукла-закрутка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Наряжаем куклу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Иван да Марья. Русский народный костюм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Иван да Марья. Русский народный костюм (окончание)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Итоговое занятие  «Игрушки из бабушкиного сундука»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"Народные забавы" (песни, игры, хороводы)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"Народные забавы" (песни, игры, хороводы)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rPr>
                <w:sz w:val="28"/>
                <w:szCs w:val="28"/>
              </w:rPr>
            </w:pPr>
          </w:p>
        </w:tc>
      </w:tr>
      <w:tr w:rsidR="00E90C51" w:rsidRPr="00E90C51" w:rsidTr="00E90C51">
        <w:tc>
          <w:tcPr>
            <w:tcW w:w="817" w:type="dxa"/>
          </w:tcPr>
          <w:p w:rsidR="00E90C51" w:rsidRPr="00E90C51" w:rsidRDefault="00E90C51" w:rsidP="00E90C51">
            <w:pPr>
              <w:jc w:val="center"/>
              <w:rPr>
                <w:b/>
                <w:sz w:val="28"/>
                <w:szCs w:val="28"/>
              </w:rPr>
            </w:pPr>
            <w:r w:rsidRPr="00E90C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58" w:type="dxa"/>
          </w:tcPr>
          <w:p w:rsidR="00E90C51" w:rsidRPr="00E90C51" w:rsidRDefault="00E90C51" w:rsidP="00E90C51">
            <w:pPr>
              <w:jc w:val="both"/>
              <w:rPr>
                <w:sz w:val="28"/>
                <w:szCs w:val="28"/>
              </w:rPr>
            </w:pPr>
            <w:r w:rsidRPr="00E90C51">
              <w:rPr>
                <w:sz w:val="28"/>
                <w:szCs w:val="28"/>
              </w:rPr>
              <w:t>"Народные забавы" (песни, игры, хороводы)</w:t>
            </w:r>
          </w:p>
        </w:tc>
        <w:tc>
          <w:tcPr>
            <w:tcW w:w="1369" w:type="dxa"/>
          </w:tcPr>
          <w:p w:rsidR="00E90C51" w:rsidRPr="00E90C51" w:rsidRDefault="00E90C51" w:rsidP="00E90C5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E90C51" w:rsidRPr="00E90C51" w:rsidRDefault="00E90C51" w:rsidP="00E90C51">
            <w:pPr>
              <w:rPr>
                <w:sz w:val="28"/>
                <w:szCs w:val="28"/>
              </w:rPr>
            </w:pPr>
          </w:p>
        </w:tc>
      </w:tr>
    </w:tbl>
    <w:p w:rsidR="00E90C51" w:rsidRDefault="00E90C51" w:rsidP="00144169">
      <w:pPr>
        <w:pStyle w:val="Zag3"/>
        <w:tabs>
          <w:tab w:val="left" w:leader="dot" w:pos="624"/>
        </w:tabs>
        <w:spacing w:line="276" w:lineRule="auto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p w:rsidR="00A97BE2" w:rsidRPr="00144169" w:rsidRDefault="00A97BE2" w:rsidP="00144169">
      <w:pPr>
        <w:spacing w:line="276" w:lineRule="auto"/>
        <w:rPr>
          <w:sz w:val="28"/>
          <w:szCs w:val="28"/>
        </w:rPr>
      </w:pPr>
    </w:p>
    <w:sectPr w:rsidR="00A97BE2" w:rsidRPr="00144169" w:rsidSect="00CD60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DD" w:rsidRDefault="00C64DDD" w:rsidP="001050E0">
      <w:r>
        <w:separator/>
      </w:r>
    </w:p>
  </w:endnote>
  <w:endnote w:type="continuationSeparator" w:id="1">
    <w:p w:rsidR="00C64DDD" w:rsidRDefault="00C64DDD" w:rsidP="001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64"/>
      <w:docPartObj>
        <w:docPartGallery w:val="Page Numbers (Bottom of Page)"/>
        <w:docPartUnique/>
      </w:docPartObj>
    </w:sdtPr>
    <w:sdtContent>
      <w:p w:rsidR="001050E0" w:rsidRDefault="00452661">
        <w:pPr>
          <w:pStyle w:val="a6"/>
          <w:jc w:val="right"/>
        </w:pPr>
        <w:fldSimple w:instr=" PAGE   \* MERGEFORMAT ">
          <w:r w:rsidR="009C1352">
            <w:rPr>
              <w:noProof/>
            </w:rPr>
            <w:t>1</w:t>
          </w:r>
        </w:fldSimple>
      </w:p>
    </w:sdtContent>
  </w:sdt>
  <w:p w:rsidR="001050E0" w:rsidRDefault="001050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DD" w:rsidRDefault="00C64DDD" w:rsidP="001050E0">
      <w:r>
        <w:separator/>
      </w:r>
    </w:p>
  </w:footnote>
  <w:footnote w:type="continuationSeparator" w:id="1">
    <w:p w:rsidR="00C64DDD" w:rsidRDefault="00C64DDD" w:rsidP="001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D4"/>
    <w:multiLevelType w:val="hybridMultilevel"/>
    <w:tmpl w:val="FED863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CD35E8F"/>
    <w:multiLevelType w:val="hybridMultilevel"/>
    <w:tmpl w:val="D4DEF21C"/>
    <w:lvl w:ilvl="0" w:tplc="A3BCFFA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84C"/>
    <w:multiLevelType w:val="hybridMultilevel"/>
    <w:tmpl w:val="7F3E128C"/>
    <w:lvl w:ilvl="0" w:tplc="A3BCFFA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2429"/>
    <w:multiLevelType w:val="hybridMultilevel"/>
    <w:tmpl w:val="ECDAF9D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81242B"/>
    <w:multiLevelType w:val="hybridMultilevel"/>
    <w:tmpl w:val="93B63FA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C2C153E"/>
    <w:multiLevelType w:val="hybridMultilevel"/>
    <w:tmpl w:val="20445B0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A09755C"/>
    <w:multiLevelType w:val="hybridMultilevel"/>
    <w:tmpl w:val="6A5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7BB"/>
    <w:multiLevelType w:val="multilevel"/>
    <w:tmpl w:val="A5F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CD"/>
    <w:rsid w:val="001050E0"/>
    <w:rsid w:val="00144169"/>
    <w:rsid w:val="00171229"/>
    <w:rsid w:val="001F4C35"/>
    <w:rsid w:val="00251E67"/>
    <w:rsid w:val="00252954"/>
    <w:rsid w:val="003543E0"/>
    <w:rsid w:val="0038105B"/>
    <w:rsid w:val="003F00CD"/>
    <w:rsid w:val="00452661"/>
    <w:rsid w:val="004852B1"/>
    <w:rsid w:val="00581C0B"/>
    <w:rsid w:val="00653F87"/>
    <w:rsid w:val="006914EF"/>
    <w:rsid w:val="00746055"/>
    <w:rsid w:val="007B64BD"/>
    <w:rsid w:val="008C3AFC"/>
    <w:rsid w:val="00942089"/>
    <w:rsid w:val="009C1352"/>
    <w:rsid w:val="00A97BE2"/>
    <w:rsid w:val="00BD1FD3"/>
    <w:rsid w:val="00C64DDD"/>
    <w:rsid w:val="00CD6044"/>
    <w:rsid w:val="00D05D5B"/>
    <w:rsid w:val="00E57528"/>
    <w:rsid w:val="00E90C51"/>
    <w:rsid w:val="00FA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0E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5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0E0"/>
    <w:rPr>
      <w:rFonts w:ascii="Times New Roman" w:eastAsia="Times New Roman" w:hAnsi="Times New Roman" w:cs="Times New Roman"/>
      <w:lang w:eastAsia="ru-RU"/>
    </w:rPr>
  </w:style>
  <w:style w:type="character" w:customStyle="1" w:styleId="Zag11">
    <w:name w:val="Zag_11"/>
    <w:uiPriority w:val="99"/>
    <w:rsid w:val="00A97BE2"/>
  </w:style>
  <w:style w:type="paragraph" w:customStyle="1" w:styleId="Zag3">
    <w:name w:val="Zag_3"/>
    <w:basedOn w:val="a"/>
    <w:uiPriority w:val="99"/>
    <w:rsid w:val="00A97B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8">
    <w:name w:val="Table Grid"/>
    <w:basedOn w:val="a1"/>
    <w:uiPriority w:val="59"/>
    <w:rsid w:val="00A97BE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Админ</cp:lastModifiedBy>
  <cp:revision>10</cp:revision>
  <dcterms:created xsi:type="dcterms:W3CDTF">2014-09-27T09:35:00Z</dcterms:created>
  <dcterms:modified xsi:type="dcterms:W3CDTF">2023-09-25T08:39:00Z</dcterms:modified>
</cp:coreProperties>
</file>