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52" w:rsidRPr="001A0F52" w:rsidRDefault="001A0F52" w:rsidP="001A0F52">
      <w:pPr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r w:rsidRPr="001A0F52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Приказ Министерства образования и науки РФ от 18 декабря 2012 г. № 1060 “О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Федераций от 6 октября 2009 г. № 373” (не вступил в силу)</w:t>
      </w:r>
    </w:p>
    <w:p w:rsidR="001A0F52" w:rsidRPr="001A0F52" w:rsidRDefault="001A0F52" w:rsidP="001A0F52">
      <w:pPr>
        <w:spacing w:after="150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 февраля 2013</w:t>
      </w:r>
    </w:p>
    <w:p w:rsidR="001A0F52" w:rsidRPr="001A0F52" w:rsidRDefault="001A0F52" w:rsidP="001A0F52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0"/>
      <w:bookmarkEnd w:id="0"/>
      <w:proofErr w:type="gramStart"/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26, ст. 3350; 2011, № 6, ст. 888; № 14, ст. 1935; № 28, ст. 4214; № 37, ст.5257; № 47, ст. 6650, ст. 6662;</w:t>
      </w:r>
      <w:proofErr w:type="gramEnd"/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2012, № 7, ст. 861, ст. 868; № 14, ст. 1627; № 15, ст. 1796; № 26, ст. 3523; № 37, ст. 5001; № </w:t>
      </w:r>
      <w:proofErr w:type="gramStart"/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42, ст. 5723),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и пунктом 1 плана мероприятий по введению с 2012/13 учебного года во всех субъектах Российской Федерации комплексного учебного курса для общеобразовательных учреждений «Основы религиозных культур и светской</w:t>
      </w:r>
      <w:proofErr w:type="gramEnd"/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этики», утвержденного распоряжением Правительства Российской Федерации от 28 января 2012 г. № 84-р (Собрание законодательства Российской Федерации, 2012, № 6, ст. 769), приказываю:</w:t>
      </w:r>
    </w:p>
    <w:p w:rsidR="001A0F52" w:rsidRPr="001A0F52" w:rsidRDefault="001A0F52" w:rsidP="001A0F52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 г. № 373 (зарегистрирован Министерством юстиции Российской Федерации 22 декабря 2009 г., регистрационный № 15785), с изменениями, внесенными приказами Министерства образования и науки Российской Федерации от 26 ноября 2010 г. № 1241 (зарегистрирован Министерством юстиции Российской Федерации 4 февраля 2011 г., регистрационный</w:t>
      </w:r>
      <w:proofErr w:type="gramEnd"/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 19707) и от 22 сентября 2011 г. № 2357 (зарегистрирован Министерством юстиции Российской Федерации 12 декабря 2011 г., регистрационный № 22540), следующие изменения:</w:t>
      </w:r>
    </w:p>
    <w:p w:rsidR="001A0F52" w:rsidRPr="001A0F52" w:rsidRDefault="001A0F52" w:rsidP="001A0F52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абзаце первом пункта 12.4:</w:t>
      </w:r>
    </w:p>
    <w:p w:rsidR="001A0F52" w:rsidRPr="001A0F52" w:rsidRDefault="001A0F52" w:rsidP="001A0F52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слова «Основы духовно-нравственной культуры народов России» заменить словами «Основы религиозных культур и светской этики*»;</w:t>
      </w:r>
    </w:p>
    <w:p w:rsidR="001A0F52" w:rsidRPr="001A0F52" w:rsidRDefault="001A0F52" w:rsidP="001A0F52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дополнить сноской* следующего содержания:</w:t>
      </w:r>
    </w:p>
    <w:p w:rsidR="001A0F52" w:rsidRPr="001A0F52" w:rsidRDefault="001A0F52" w:rsidP="001A0F52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«*По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proofErr w:type="gramStart"/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.».</w:t>
      </w:r>
      <w:proofErr w:type="gramEnd"/>
    </w:p>
    <w:p w:rsidR="001A0F52" w:rsidRPr="001A0F52" w:rsidRDefault="001A0F52" w:rsidP="001A0F52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пункте 4 таблицы пункта 19.3 слова «Основы духовно-нравственной культуры народов России» заменить словами «Основы религиозных культур и светской этики».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1A0F52" w:rsidRPr="001A0F52" w:rsidTr="001A0F52">
        <w:tc>
          <w:tcPr>
            <w:tcW w:w="2500" w:type="pct"/>
            <w:hideMark/>
          </w:tcPr>
          <w:p w:rsidR="001A0F52" w:rsidRPr="001A0F52" w:rsidRDefault="001A0F52" w:rsidP="001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A0F52" w:rsidRPr="001A0F52" w:rsidRDefault="001A0F52" w:rsidP="001A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1A0F52" w:rsidRPr="001A0F52" w:rsidRDefault="001A0F52" w:rsidP="001A0F52">
      <w:pPr>
        <w:spacing w:after="213" w:line="21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Зарегистрировано в Минюсте РФ 11 февраля 2013 г.</w:t>
      </w:r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Регистрационный № 26993</w:t>
      </w:r>
    </w:p>
    <w:p w:rsidR="001A0F52" w:rsidRDefault="001A0F52" w:rsidP="001A0F52"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ГАРАНТ</w:t>
      </w:r>
      <w:proofErr w:type="gramStart"/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1A0F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У:</w:t>
      </w:r>
      <w:r w:rsidRPr="001A0F5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anchor="ixzz3IaBBw0Hc" w:history="1">
        <w:r w:rsidRPr="001A0F52">
          <w:rPr>
            <w:rFonts w:ascii="Arial" w:eastAsia="Times New Roman" w:hAnsi="Arial" w:cs="Arial"/>
            <w:color w:val="003399"/>
            <w:sz w:val="18"/>
            <w:lang w:eastAsia="ru-RU"/>
          </w:rPr>
          <w:t>http://www.garant.ru/products/ipo/prime/doc/70218402/#ixzz3IaBBw0Hc</w:t>
        </w:r>
      </w:hyperlink>
    </w:p>
    <w:sectPr w:rsidR="001A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F52"/>
    <w:rsid w:val="001A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A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F52"/>
  </w:style>
  <w:style w:type="character" w:styleId="a4">
    <w:name w:val="Hyperlink"/>
    <w:basedOn w:val="a0"/>
    <w:uiPriority w:val="99"/>
    <w:semiHidden/>
    <w:unhideWhenUsed/>
    <w:rsid w:val="001A0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218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>---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</dc:creator>
  <cp:keywords/>
  <dc:description/>
  <cp:lastModifiedBy>Готов</cp:lastModifiedBy>
  <cp:revision>1</cp:revision>
  <dcterms:created xsi:type="dcterms:W3CDTF">2014-11-09T14:41:00Z</dcterms:created>
  <dcterms:modified xsi:type="dcterms:W3CDTF">2014-11-09T14:42:00Z</dcterms:modified>
</cp:coreProperties>
</file>