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14" w:rsidRDefault="00BA6114" w:rsidP="00EC7374">
      <w:pPr>
        <w:keepNext/>
        <w:spacing w:after="0" w:line="240" w:lineRule="auto"/>
        <w:jc w:val="center"/>
        <w:outlineLvl w:val="0"/>
        <w:rPr>
          <w:rFonts w:ascii="Times New Roman" w:eastAsia="Times New Roman" w:hAnsi="Times New Roman"/>
          <w:bCs/>
          <w:kern w:val="36"/>
          <w:sz w:val="28"/>
          <w:szCs w:val="28"/>
        </w:rPr>
      </w:pPr>
      <w:r>
        <w:rPr>
          <w:rFonts w:ascii="Times New Roman" w:eastAsia="Times New Roman" w:hAnsi="Times New Roman"/>
          <w:bCs/>
          <w:noProof/>
          <w:kern w:val="36"/>
          <w:sz w:val="28"/>
          <w:szCs w:val="28"/>
        </w:rPr>
        <w:drawing>
          <wp:inline distT="0" distB="0" distL="0" distR="0">
            <wp:extent cx="6644260" cy="9144000"/>
            <wp:effectExtent l="19050" t="0" r="4190" b="0"/>
            <wp:docPr id="1" name="Рисунок 1" descr="F:\раб.прогр. Г.В.Г\титульники раб.пр.Г.В.Г\img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прогр. Г.В.Г\титульники раб.пр.Г.В.Г\img244.jpg"/>
                    <pic:cNvPicPr>
                      <a:picLocks noChangeAspect="1" noChangeArrowheads="1"/>
                    </pic:cNvPicPr>
                  </pic:nvPicPr>
                  <pic:blipFill>
                    <a:blip r:embed="rId6"/>
                    <a:srcRect/>
                    <a:stretch>
                      <a:fillRect/>
                    </a:stretch>
                  </pic:blipFill>
                  <pic:spPr bwMode="auto">
                    <a:xfrm>
                      <a:off x="0" y="0"/>
                      <a:ext cx="6646649" cy="9147288"/>
                    </a:xfrm>
                    <a:prstGeom prst="rect">
                      <a:avLst/>
                    </a:prstGeom>
                    <a:noFill/>
                    <a:ln w="9525">
                      <a:noFill/>
                      <a:miter lim="800000"/>
                      <a:headEnd/>
                      <a:tailEnd/>
                    </a:ln>
                  </pic:spPr>
                </pic:pic>
              </a:graphicData>
            </a:graphic>
          </wp:inline>
        </w:drawing>
      </w:r>
    </w:p>
    <w:p w:rsidR="00BA6114" w:rsidRDefault="00BA6114" w:rsidP="00EC7374">
      <w:pPr>
        <w:keepNext/>
        <w:spacing w:after="0" w:line="240" w:lineRule="auto"/>
        <w:jc w:val="center"/>
        <w:outlineLvl w:val="0"/>
        <w:rPr>
          <w:rFonts w:ascii="Times New Roman" w:eastAsia="Times New Roman" w:hAnsi="Times New Roman"/>
          <w:bCs/>
          <w:kern w:val="36"/>
          <w:sz w:val="28"/>
          <w:szCs w:val="28"/>
        </w:rPr>
      </w:pPr>
    </w:p>
    <w:p w:rsidR="00BA6114" w:rsidRDefault="00BA6114" w:rsidP="00EC7374">
      <w:pPr>
        <w:keepNext/>
        <w:spacing w:after="0" w:line="240" w:lineRule="auto"/>
        <w:jc w:val="center"/>
        <w:outlineLvl w:val="0"/>
        <w:rPr>
          <w:rFonts w:ascii="Times New Roman" w:eastAsia="Times New Roman" w:hAnsi="Times New Roman"/>
          <w:bCs/>
          <w:kern w:val="36"/>
          <w:sz w:val="28"/>
          <w:szCs w:val="28"/>
        </w:rPr>
      </w:pPr>
    </w:p>
    <w:p w:rsidR="00AE0CB5" w:rsidRDefault="00AE0CB5" w:rsidP="00EC7374">
      <w:pPr>
        <w:spacing w:after="0"/>
        <w:rPr>
          <w:rFonts w:ascii="Times New Roman" w:eastAsia="Times New Roman" w:hAnsi="Times New Roman"/>
          <w:b/>
          <w:bCs/>
          <w:kern w:val="36"/>
          <w:sz w:val="28"/>
          <w:szCs w:val="28"/>
        </w:rPr>
      </w:pPr>
    </w:p>
    <w:p w:rsidR="005F7305" w:rsidRPr="00EC7374" w:rsidRDefault="00AE0CB5" w:rsidP="00EC7374">
      <w:pPr>
        <w:spacing w:after="0"/>
        <w:jc w:val="center"/>
        <w:rPr>
          <w:rFonts w:ascii="Times New Roman" w:eastAsia="Times New Roman" w:hAnsi="Times New Roman"/>
          <w:bCs/>
          <w:kern w:val="36"/>
          <w:sz w:val="28"/>
          <w:szCs w:val="28"/>
        </w:rPr>
      </w:pPr>
      <w:r>
        <w:rPr>
          <w:rFonts w:ascii="Times New Roman" w:eastAsia="Times New Roman" w:hAnsi="Times New Roman"/>
          <w:b/>
          <w:bCs/>
          <w:kern w:val="36"/>
          <w:sz w:val="28"/>
          <w:szCs w:val="28"/>
        </w:rPr>
        <w:t xml:space="preserve">       </w:t>
      </w:r>
      <w:r w:rsidR="006A2142" w:rsidRPr="006A2142">
        <w:rPr>
          <w:rFonts w:ascii="Arial Narrow" w:hAnsi="Arial Narrow" w:cs="Times New Roman"/>
          <w:b/>
          <w:sz w:val="32"/>
          <w:szCs w:val="32"/>
        </w:rPr>
        <w:t xml:space="preserve"> </w:t>
      </w:r>
      <w:r w:rsidR="00A27D64" w:rsidRPr="007D6D00">
        <w:rPr>
          <w:rFonts w:ascii="Arial Narrow" w:hAnsi="Arial Narrow" w:cs="Times New Roman"/>
          <w:b/>
          <w:sz w:val="32"/>
          <w:szCs w:val="32"/>
        </w:rPr>
        <w:t>Пояснительная записка</w:t>
      </w:r>
    </w:p>
    <w:p w:rsidR="003C3B79" w:rsidRPr="003C3B79" w:rsidRDefault="003C3B79" w:rsidP="003C3B79">
      <w:pPr>
        <w:pStyle w:val="ab"/>
        <w:spacing w:after="0" w:line="240" w:lineRule="auto"/>
        <w:ind w:firstLine="708"/>
        <w:rPr>
          <w:rFonts w:ascii="Arial Narrow" w:hAnsi="Arial Narrow"/>
          <w:bCs/>
        </w:rPr>
      </w:pPr>
      <w:proofErr w:type="gramStart"/>
      <w:r w:rsidRPr="003C3B79">
        <w:rPr>
          <w:rFonts w:ascii="Arial Narrow" w:hAnsi="Arial Narrow"/>
        </w:rPr>
        <w:t xml:space="preserve">Рабочая программа учебного курса «Основы безопасности жизнедеятельности» (далее – ОБЖ) для </w:t>
      </w:r>
      <w:r w:rsidRPr="003C3B79">
        <w:rPr>
          <w:rFonts w:ascii="Arial Narrow" w:hAnsi="Arial Narrow"/>
          <w:b/>
        </w:rPr>
        <w:t>7 класса</w:t>
      </w:r>
      <w:r w:rsidRPr="003C3B79">
        <w:rPr>
          <w:rFonts w:ascii="Arial Narrow" w:hAnsi="Arial Narrow"/>
        </w:rPr>
        <w:t xml:space="preserve"> (далее – Рабочая программа) составлена на основе авторской образовательной программы под общей редакцией А.Т. Смирнова (</w:t>
      </w:r>
      <w:r w:rsidRPr="003C3B79">
        <w:rPr>
          <w:rFonts w:ascii="Arial Narrow" w:hAnsi="Arial Narrow"/>
          <w:bCs/>
        </w:rPr>
        <w:t>программа по курсу «Основы безопасности жизнедеятельности» для 5-11 классов общеобразовательных учреждений, авторы А.Т. Смирнов, Б.О.Хренников, М.В. Маслов //Программы общеобразовательных учреждений.</w:t>
      </w:r>
      <w:proofErr w:type="gramEnd"/>
      <w:r w:rsidRPr="003C3B79">
        <w:rPr>
          <w:rFonts w:ascii="Arial Narrow" w:hAnsi="Arial Narrow"/>
          <w:bCs/>
        </w:rPr>
        <w:t xml:space="preserve"> Основы безопасности жизнедеятельности. 5-11 классы /под общей редакцией А.Т. Смирнова. - </w:t>
      </w:r>
      <w:proofErr w:type="gramStart"/>
      <w:r w:rsidRPr="003C3B79">
        <w:rPr>
          <w:rFonts w:ascii="Arial Narrow" w:hAnsi="Arial Narrow"/>
          <w:bCs/>
        </w:rPr>
        <w:t>М.:</w:t>
      </w:r>
      <w:r w:rsidR="00424AF8">
        <w:rPr>
          <w:rFonts w:ascii="Arial Narrow" w:hAnsi="Arial Narrow"/>
          <w:bCs/>
        </w:rPr>
        <w:t xml:space="preserve"> Просвещение, 201</w:t>
      </w:r>
      <w:r w:rsidR="00424AF8" w:rsidRPr="0022714E">
        <w:rPr>
          <w:rFonts w:ascii="Arial Narrow" w:hAnsi="Arial Narrow"/>
          <w:bCs/>
        </w:rPr>
        <w:t>0</w:t>
      </w:r>
      <w:r w:rsidRPr="003C3B79">
        <w:rPr>
          <w:rFonts w:ascii="Arial Narrow" w:hAnsi="Arial Narrow"/>
          <w:bCs/>
        </w:rPr>
        <w:t>).</w:t>
      </w:r>
      <w:proofErr w:type="gramEnd"/>
    </w:p>
    <w:p w:rsidR="003C3B79" w:rsidRPr="003C3B79" w:rsidRDefault="003C3B79" w:rsidP="003C3B79">
      <w:pPr>
        <w:spacing w:after="0" w:line="240" w:lineRule="auto"/>
        <w:ind w:firstLine="709"/>
        <w:jc w:val="both"/>
        <w:rPr>
          <w:rFonts w:ascii="Arial Narrow" w:hAnsi="Arial Narrow"/>
        </w:rPr>
      </w:pPr>
      <w:r w:rsidRPr="003C3B79">
        <w:rPr>
          <w:rFonts w:ascii="Arial Narrow" w:hAnsi="Arial Narrow"/>
        </w:rPr>
        <w:t xml:space="preserve">Преподавание предмета «Основы безопасности жизнедеятельности» реализуется в общеобразовательном учреждении в объеме 1 часа в неделю </w:t>
      </w:r>
      <w:r w:rsidRPr="003C3B79">
        <w:rPr>
          <w:rFonts w:ascii="Arial Narrow" w:hAnsi="Arial Narrow"/>
          <w:b/>
        </w:rPr>
        <w:t>за счет времени регионального компонента,</w:t>
      </w:r>
      <w:r w:rsidRPr="003C3B79">
        <w:rPr>
          <w:rFonts w:ascii="Arial Narrow" w:hAnsi="Arial Narrow"/>
        </w:rPr>
        <w:t xml:space="preserve"> </w:t>
      </w:r>
      <w:r w:rsidR="00D84685">
        <w:rPr>
          <w:rFonts w:ascii="Arial Narrow" w:hAnsi="Arial Narrow"/>
        </w:rPr>
        <w:t xml:space="preserve"> 34</w:t>
      </w:r>
      <w:r w:rsidRPr="003C3B79">
        <w:rPr>
          <w:rFonts w:ascii="Arial Narrow" w:hAnsi="Arial Narrow"/>
        </w:rPr>
        <w:t xml:space="preserve"> час</w:t>
      </w:r>
      <w:r w:rsidR="00D84685">
        <w:rPr>
          <w:rFonts w:ascii="Arial Narrow" w:hAnsi="Arial Narrow"/>
        </w:rPr>
        <w:t>а</w:t>
      </w:r>
      <w:r w:rsidRPr="003C3B79">
        <w:rPr>
          <w:rFonts w:ascii="Arial Narrow" w:hAnsi="Arial Narrow"/>
        </w:rPr>
        <w:t xml:space="preserve"> в год.</w:t>
      </w:r>
    </w:p>
    <w:p w:rsidR="003C3B79" w:rsidRPr="003C3B79" w:rsidRDefault="003C3B79" w:rsidP="003C3B79">
      <w:pPr>
        <w:spacing w:after="0" w:line="240" w:lineRule="auto"/>
        <w:ind w:firstLine="709"/>
        <w:jc w:val="both"/>
        <w:rPr>
          <w:rFonts w:ascii="Arial Narrow" w:hAnsi="Arial Narrow"/>
          <w:b/>
        </w:rPr>
      </w:pPr>
      <w:proofErr w:type="gramStart"/>
      <w:r w:rsidRPr="003C3B79">
        <w:rPr>
          <w:rFonts w:ascii="Arial Narrow" w:hAnsi="Arial Narrow"/>
        </w:rPr>
        <w:t>Рабочая программа составлена на основании государственного образовательного стандарта основного общего образования, установленного законом Белгородской области от 03 июля 2006 года №57 «Об установлении регионального компонента государственных образовательных стандартов общего образования в Белгородской области» (с внесенными изменениями от 03.05.2011 года № 34, принятыми Белгородской областной Думой 28.04.2011 года) и законом Белгородской области от 04 июня 2009 года №282 «О внесении изменений в</w:t>
      </w:r>
      <w:proofErr w:type="gramEnd"/>
      <w:r w:rsidRPr="003C3B79">
        <w:rPr>
          <w:rFonts w:ascii="Arial Narrow" w:hAnsi="Arial Narrow"/>
        </w:rPr>
        <w:t xml:space="preserve">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r w:rsidRPr="003C3B79">
        <w:rPr>
          <w:rFonts w:ascii="Arial Narrow" w:hAnsi="Arial Narrow"/>
          <w:b/>
        </w:rPr>
        <w:t xml:space="preserve"> </w:t>
      </w:r>
    </w:p>
    <w:p w:rsidR="00C6718C" w:rsidRDefault="003C3B79" w:rsidP="003C3B79">
      <w:pPr>
        <w:spacing w:after="0" w:line="240" w:lineRule="auto"/>
        <w:ind w:firstLine="708"/>
        <w:jc w:val="both"/>
        <w:rPr>
          <w:rFonts w:ascii="Arial Narrow" w:hAnsi="Arial Narrow"/>
        </w:rPr>
      </w:pPr>
      <w:r w:rsidRPr="003C3B79">
        <w:rPr>
          <w:rFonts w:ascii="Arial Narrow" w:hAnsi="Arial Narrow"/>
        </w:rPr>
        <w:t xml:space="preserve">Для реализации Рабочей программы используется </w:t>
      </w:r>
      <w:r w:rsidRPr="003C3B79">
        <w:rPr>
          <w:rFonts w:ascii="Arial Narrow" w:hAnsi="Arial Narrow"/>
          <w:b/>
          <w:i/>
        </w:rPr>
        <w:t>учебно-методический комплект,</w:t>
      </w:r>
      <w:r w:rsidRPr="003C3B79">
        <w:rPr>
          <w:rFonts w:ascii="Arial Narrow" w:hAnsi="Arial Narrow"/>
        </w:rPr>
        <w:t xml:space="preserve"> включающий: </w:t>
      </w:r>
    </w:p>
    <w:p w:rsidR="00C6718C" w:rsidRPr="00D84685" w:rsidRDefault="003C3B79" w:rsidP="00D84685">
      <w:pPr>
        <w:pStyle w:val="a8"/>
        <w:numPr>
          <w:ilvl w:val="0"/>
          <w:numId w:val="33"/>
        </w:numPr>
        <w:spacing w:after="0" w:line="240" w:lineRule="auto"/>
        <w:jc w:val="both"/>
        <w:rPr>
          <w:rFonts w:ascii="Arial Narrow" w:hAnsi="Arial Narrow"/>
        </w:rPr>
      </w:pPr>
      <w:proofErr w:type="gramStart"/>
      <w:r w:rsidRPr="00D84685">
        <w:rPr>
          <w:rFonts w:ascii="Arial Narrow" w:hAnsi="Arial Narrow"/>
          <w:b/>
          <w:i/>
        </w:rPr>
        <w:t>школьный учебник</w:t>
      </w:r>
      <w:r w:rsidRPr="00D84685">
        <w:rPr>
          <w:rFonts w:ascii="Arial Narrow" w:hAnsi="Arial Narrow"/>
        </w:rPr>
        <w:t xml:space="preserve"> для </w:t>
      </w:r>
      <w:r w:rsidRPr="00D84685">
        <w:rPr>
          <w:rFonts w:ascii="Arial Narrow" w:hAnsi="Arial Narrow"/>
          <w:b/>
        </w:rPr>
        <w:t>7 класса</w:t>
      </w:r>
      <w:r w:rsidRPr="00D84685">
        <w:rPr>
          <w:rFonts w:ascii="Arial Narrow" w:hAnsi="Arial Narrow"/>
        </w:rPr>
        <w:t xml:space="preserve"> «Основы безопасности жизнедеятельности» (Смирнов А.Т. Хренников Б.О. под редакцией Смирнова А.Т. Москва.</w:t>
      </w:r>
      <w:proofErr w:type="gramEnd"/>
      <w:r w:rsidRPr="00D84685">
        <w:rPr>
          <w:rFonts w:ascii="Arial Narrow" w:hAnsi="Arial Narrow"/>
        </w:rPr>
        <w:t xml:space="preserve"> </w:t>
      </w:r>
      <w:proofErr w:type="gramStart"/>
      <w:r w:rsidRPr="00D84685">
        <w:rPr>
          <w:rFonts w:ascii="Arial Narrow" w:hAnsi="Arial Narrow"/>
        </w:rPr>
        <w:t>Издательство «Просвещение», 20</w:t>
      </w:r>
      <w:r w:rsidR="00D84685">
        <w:rPr>
          <w:rFonts w:ascii="Arial Narrow" w:hAnsi="Arial Narrow"/>
        </w:rPr>
        <w:t>11</w:t>
      </w:r>
      <w:r w:rsidRPr="00D84685">
        <w:rPr>
          <w:rFonts w:ascii="Arial Narrow" w:hAnsi="Arial Narrow"/>
          <w:color w:val="FF0000"/>
        </w:rPr>
        <w:t xml:space="preserve"> </w:t>
      </w:r>
      <w:r w:rsidRPr="00D84685">
        <w:rPr>
          <w:rFonts w:ascii="Arial Narrow" w:hAnsi="Arial Narrow"/>
        </w:rPr>
        <w:t>г.), включённый в</w:t>
      </w:r>
      <w:r w:rsidRPr="00D84685">
        <w:rPr>
          <w:rFonts w:ascii="Arial Narrow" w:hAnsi="Arial Narrow"/>
          <w:bCs/>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утвержденный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sidRPr="00D84685">
          <w:rPr>
            <w:rFonts w:ascii="Arial Narrow" w:hAnsi="Arial Narrow"/>
            <w:bCs/>
          </w:rPr>
          <w:t>2010 г</w:t>
        </w:r>
      </w:smartTag>
      <w:r w:rsidRPr="00D84685">
        <w:rPr>
          <w:rFonts w:ascii="Arial Narrow" w:hAnsi="Arial Narrow"/>
          <w:bCs/>
        </w:rPr>
        <w:t xml:space="preserve">. № 2080, </w:t>
      </w:r>
      <w:r w:rsidRPr="00D84685">
        <w:rPr>
          <w:rFonts w:ascii="Arial Narrow" w:hAnsi="Arial Narrow"/>
        </w:rPr>
        <w:t xml:space="preserve"> и </w:t>
      </w:r>
      <w:proofErr w:type="gramEnd"/>
    </w:p>
    <w:p w:rsidR="003C3B79" w:rsidRPr="00D84685" w:rsidRDefault="003C3B79" w:rsidP="00D84685">
      <w:pPr>
        <w:pStyle w:val="a8"/>
        <w:numPr>
          <w:ilvl w:val="0"/>
          <w:numId w:val="33"/>
        </w:numPr>
        <w:spacing w:after="0" w:line="240" w:lineRule="auto"/>
        <w:jc w:val="both"/>
        <w:rPr>
          <w:rFonts w:ascii="Arial Narrow" w:hAnsi="Arial Narrow"/>
        </w:rPr>
      </w:pPr>
      <w:proofErr w:type="gramStart"/>
      <w:r w:rsidRPr="00D84685">
        <w:rPr>
          <w:rFonts w:ascii="Arial Narrow" w:hAnsi="Arial Narrow"/>
          <w:b/>
          <w:i/>
        </w:rPr>
        <w:t>методическое пособие</w:t>
      </w:r>
      <w:r w:rsidRPr="00D84685">
        <w:rPr>
          <w:rFonts w:ascii="Arial Narrow" w:hAnsi="Arial Narrow"/>
        </w:rPr>
        <w:t xml:space="preserve"> для  учителя (Смирнов А.Т., Хренников Б.О. Основы безопасности жизнедеятельности. 5-9 классы.</w:t>
      </w:r>
      <w:proofErr w:type="gramEnd"/>
      <w:r w:rsidRPr="00D84685">
        <w:rPr>
          <w:rFonts w:ascii="Arial Narrow" w:hAnsi="Arial Narrow"/>
        </w:rPr>
        <w:t xml:space="preserve"> Поурочные разработки. </w:t>
      </w:r>
      <w:proofErr w:type="gramStart"/>
      <w:r w:rsidRPr="00D84685">
        <w:rPr>
          <w:rFonts w:ascii="Arial Narrow" w:hAnsi="Arial Narrow"/>
        </w:rPr>
        <w:t>М. Просвещение, 2010</w:t>
      </w:r>
      <w:r w:rsidRPr="00D84685">
        <w:rPr>
          <w:rFonts w:ascii="Arial Narrow" w:hAnsi="Arial Narrow"/>
          <w:color w:val="FF0000"/>
        </w:rPr>
        <w:t xml:space="preserve"> </w:t>
      </w:r>
      <w:r w:rsidRPr="00D84685">
        <w:rPr>
          <w:rFonts w:ascii="Arial Narrow" w:hAnsi="Arial Narrow"/>
        </w:rPr>
        <w:t>г.).</w:t>
      </w:r>
      <w:proofErr w:type="gramEnd"/>
    </w:p>
    <w:p w:rsidR="00D84685" w:rsidRPr="003F659D" w:rsidRDefault="00D84685" w:rsidP="00D84685">
      <w:pPr>
        <w:pStyle w:val="a8"/>
        <w:numPr>
          <w:ilvl w:val="1"/>
          <w:numId w:val="34"/>
        </w:numPr>
        <w:spacing w:before="100" w:beforeAutospacing="1" w:after="0" w:line="240" w:lineRule="auto"/>
        <w:ind w:left="567" w:hanging="141"/>
        <w:jc w:val="both"/>
        <w:rPr>
          <w:rFonts w:ascii="Arial Narrow" w:eastAsia="Times New Roman" w:hAnsi="Arial Narrow"/>
          <w:color w:val="000000"/>
          <w:sz w:val="24"/>
          <w:szCs w:val="24"/>
        </w:rPr>
      </w:pPr>
      <w:r>
        <w:rPr>
          <w:rFonts w:ascii="Arial Narrow" w:hAnsi="Arial Narrow"/>
          <w:sz w:val="24"/>
        </w:rPr>
        <w:t xml:space="preserve">Рабочие программы </w:t>
      </w:r>
      <w:r w:rsidRPr="00AE3173">
        <w:rPr>
          <w:rFonts w:ascii="Arial Narrow" w:hAnsi="Arial Narrow"/>
          <w:sz w:val="24"/>
        </w:rPr>
        <w:t>/ А. Т. Смирнов, Б.О. Хренников; под общ</w:t>
      </w:r>
      <w:proofErr w:type="gramStart"/>
      <w:r w:rsidRPr="00AE3173">
        <w:rPr>
          <w:rFonts w:ascii="Arial Narrow" w:hAnsi="Arial Narrow"/>
          <w:sz w:val="24"/>
        </w:rPr>
        <w:t>.</w:t>
      </w:r>
      <w:proofErr w:type="gramEnd"/>
      <w:r w:rsidRPr="00AE3173">
        <w:rPr>
          <w:rFonts w:ascii="Arial Narrow" w:hAnsi="Arial Narrow"/>
          <w:sz w:val="24"/>
        </w:rPr>
        <w:t xml:space="preserve"> </w:t>
      </w:r>
      <w:proofErr w:type="gramStart"/>
      <w:r w:rsidRPr="00AE3173">
        <w:rPr>
          <w:rFonts w:ascii="Arial Narrow" w:hAnsi="Arial Narrow"/>
          <w:sz w:val="24"/>
        </w:rPr>
        <w:t>р</w:t>
      </w:r>
      <w:proofErr w:type="gramEnd"/>
      <w:r w:rsidRPr="00AE3173">
        <w:rPr>
          <w:rFonts w:ascii="Arial Narrow" w:hAnsi="Arial Narrow"/>
          <w:sz w:val="24"/>
        </w:rPr>
        <w:t>ед. А.Т. Смирнова</w:t>
      </w:r>
      <w:r>
        <w:rPr>
          <w:rFonts w:ascii="Arial Narrow" w:hAnsi="Arial Narrow"/>
          <w:sz w:val="24"/>
        </w:rPr>
        <w:t>/. 5-9 классы</w:t>
      </w:r>
      <w:r w:rsidRPr="00AE3173">
        <w:rPr>
          <w:rFonts w:ascii="Arial Narrow" w:hAnsi="Arial Narrow"/>
          <w:sz w:val="24"/>
        </w:rPr>
        <w:t xml:space="preserve"> изд. – М.: Просвещение, 20</w:t>
      </w:r>
      <w:r w:rsidRPr="006E01A7">
        <w:rPr>
          <w:rFonts w:ascii="Arial Narrow" w:hAnsi="Arial Narrow"/>
          <w:sz w:val="24"/>
        </w:rPr>
        <w:t>11</w:t>
      </w:r>
      <w:r w:rsidRPr="00AE3173">
        <w:rPr>
          <w:rFonts w:ascii="Arial Narrow" w:hAnsi="Arial Narrow"/>
          <w:sz w:val="24"/>
        </w:rPr>
        <w:t>.</w:t>
      </w:r>
    </w:p>
    <w:p w:rsidR="00D84685" w:rsidRPr="00D84685" w:rsidRDefault="00D84685" w:rsidP="00C6718C">
      <w:pPr>
        <w:pStyle w:val="a8"/>
        <w:numPr>
          <w:ilvl w:val="1"/>
          <w:numId w:val="34"/>
        </w:numPr>
        <w:spacing w:before="100" w:beforeAutospacing="1" w:after="0" w:line="240" w:lineRule="auto"/>
        <w:ind w:left="567" w:hanging="141"/>
        <w:jc w:val="both"/>
        <w:rPr>
          <w:rFonts w:ascii="Arial Narrow" w:eastAsia="Times New Roman" w:hAnsi="Arial Narrow"/>
          <w:color w:val="000000"/>
          <w:sz w:val="24"/>
          <w:szCs w:val="24"/>
        </w:rPr>
      </w:pPr>
      <w:r w:rsidRPr="003F659D">
        <w:rPr>
          <w:rFonts w:ascii="Arial Narrow" w:eastAsia="Times New Roman" w:hAnsi="Arial Narrow"/>
          <w:color w:val="000000"/>
          <w:sz w:val="24"/>
          <w:szCs w:val="24"/>
        </w:rPr>
        <w:t xml:space="preserve">Стандарты второго поколения. </w:t>
      </w:r>
      <w:r w:rsidRPr="00AE3173">
        <w:rPr>
          <w:rFonts w:ascii="Arial Narrow" w:hAnsi="Arial Narrow"/>
          <w:sz w:val="24"/>
        </w:rPr>
        <w:t xml:space="preserve">Основы безопасности жизнедеятельности. </w:t>
      </w:r>
      <w:r>
        <w:rPr>
          <w:rFonts w:ascii="Arial Narrow" w:hAnsi="Arial Narrow"/>
          <w:sz w:val="24"/>
        </w:rPr>
        <w:t>5-9 классы,</w:t>
      </w:r>
      <w:r w:rsidRPr="003F659D">
        <w:rPr>
          <w:rFonts w:ascii="Arial Narrow" w:hAnsi="Arial Narrow"/>
          <w:sz w:val="24"/>
        </w:rPr>
        <w:t xml:space="preserve"> </w:t>
      </w:r>
      <w:r w:rsidRPr="00AE3173">
        <w:rPr>
          <w:rFonts w:ascii="Arial Narrow" w:hAnsi="Arial Narrow"/>
          <w:sz w:val="24"/>
        </w:rPr>
        <w:t>изд. – М.: Просвещение, 20</w:t>
      </w:r>
      <w:r w:rsidRPr="006E01A7">
        <w:rPr>
          <w:rFonts w:ascii="Arial Narrow" w:hAnsi="Arial Narrow"/>
          <w:sz w:val="24"/>
        </w:rPr>
        <w:t>11</w:t>
      </w:r>
      <w:r w:rsidRPr="00AE3173">
        <w:rPr>
          <w:rFonts w:ascii="Arial Narrow" w:hAnsi="Arial Narrow"/>
          <w:sz w:val="24"/>
        </w:rPr>
        <w:t>.</w:t>
      </w:r>
    </w:p>
    <w:p w:rsidR="003C3B79" w:rsidRPr="003C3B79" w:rsidRDefault="003C3B79" w:rsidP="003C3B79">
      <w:pPr>
        <w:autoSpaceDE w:val="0"/>
        <w:autoSpaceDN w:val="0"/>
        <w:adjustRightInd w:val="0"/>
        <w:spacing w:after="0" w:line="240" w:lineRule="auto"/>
        <w:ind w:firstLine="708"/>
        <w:jc w:val="both"/>
        <w:rPr>
          <w:rFonts w:ascii="Arial Narrow" w:hAnsi="Arial Narrow"/>
        </w:rPr>
      </w:pPr>
      <w:r w:rsidRPr="003C3B79">
        <w:rPr>
          <w:rFonts w:ascii="Arial Narrow" w:hAnsi="Arial Narrow"/>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государственн</w:t>
      </w:r>
      <w:r w:rsidR="00C6718C">
        <w:rPr>
          <w:rFonts w:ascii="Arial Narrow" w:hAnsi="Arial Narrow"/>
        </w:rPr>
        <w:t>ым</w:t>
      </w:r>
      <w:r w:rsidRPr="003C3B79">
        <w:rPr>
          <w:rFonts w:ascii="Arial Narrow" w:hAnsi="Arial Narrow"/>
        </w:rPr>
        <w:t xml:space="preserve"> образовательн</w:t>
      </w:r>
      <w:r w:rsidR="00C6718C">
        <w:rPr>
          <w:rFonts w:ascii="Arial Narrow" w:hAnsi="Arial Narrow"/>
        </w:rPr>
        <w:t>ым</w:t>
      </w:r>
      <w:r w:rsidRPr="003C3B79">
        <w:rPr>
          <w:rFonts w:ascii="Arial Narrow" w:hAnsi="Arial Narrow"/>
        </w:rPr>
        <w:t xml:space="preserve"> стандарт</w:t>
      </w:r>
      <w:r w:rsidR="00C6718C">
        <w:rPr>
          <w:rFonts w:ascii="Arial Narrow" w:hAnsi="Arial Narrow"/>
        </w:rPr>
        <w:t>ом</w:t>
      </w:r>
      <w:r w:rsidRPr="003C3B79">
        <w:rPr>
          <w:rFonts w:ascii="Arial Narrow" w:hAnsi="Arial Narrow"/>
        </w:rPr>
        <w:t xml:space="preserve"> основного общего образования по ОБЖ и авторской программой учебного курса. Изменений в авторскую образовательную программу под общей редакцией А.Т. Смирнова (</w:t>
      </w:r>
      <w:r w:rsidRPr="003C3B79">
        <w:rPr>
          <w:rFonts w:ascii="Arial Narrow" w:hAnsi="Arial Narrow"/>
          <w:bCs/>
        </w:rPr>
        <w:t>программа по курсу «Основы безопасности жизнедеятельности» для 5-11 классов общеобразовательных учреждений) не внесено.</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Курс «Основы безопасности жизнедеятельности» предназначен для воспитания личности безопасного типа, хорошо знакомой с современными проблемами безопасности жизни и жизнедеятельности человека, осознающей их исключительную важность, стремящейся решать эти проблемы, разумно сочетая личные интересы с интересами общества.</w:t>
      </w:r>
    </w:p>
    <w:p w:rsidR="003C3B79" w:rsidRPr="003C3B79" w:rsidRDefault="003C3B79" w:rsidP="003C3B79">
      <w:pPr>
        <w:autoSpaceDE w:val="0"/>
        <w:autoSpaceDN w:val="0"/>
        <w:adjustRightInd w:val="0"/>
        <w:spacing w:after="0" w:line="240" w:lineRule="auto"/>
        <w:jc w:val="center"/>
        <w:rPr>
          <w:rFonts w:ascii="Arial Narrow" w:hAnsi="Arial Narrow"/>
          <w:b/>
          <w:iCs/>
        </w:rPr>
      </w:pPr>
      <w:r w:rsidRPr="003C3B79">
        <w:rPr>
          <w:rFonts w:ascii="Arial Narrow" w:hAnsi="Arial Narrow"/>
          <w:b/>
          <w:iCs/>
        </w:rPr>
        <w:t>Цели и задачи  программы обучения:</w:t>
      </w:r>
    </w:p>
    <w:p w:rsidR="00C6718C" w:rsidRPr="003C3B79" w:rsidRDefault="00C6718C" w:rsidP="00C6718C">
      <w:pPr>
        <w:spacing w:after="0" w:line="240" w:lineRule="auto"/>
        <w:ind w:firstLine="700"/>
        <w:jc w:val="both"/>
        <w:rPr>
          <w:rFonts w:ascii="Arial Narrow" w:hAnsi="Arial Narrow"/>
          <w:b/>
          <w:i/>
        </w:rPr>
      </w:pPr>
      <w:r w:rsidRPr="003C3B79">
        <w:rPr>
          <w:rFonts w:ascii="Arial Narrow" w:hAnsi="Arial Narrow"/>
          <w:b/>
          <w:i/>
        </w:rPr>
        <w:t>Цели:</w:t>
      </w:r>
    </w:p>
    <w:p w:rsidR="003C3B79" w:rsidRPr="003C3B79" w:rsidRDefault="003C3B79" w:rsidP="003C3B79">
      <w:pPr>
        <w:spacing w:after="0" w:line="240" w:lineRule="auto"/>
        <w:ind w:firstLine="709"/>
        <w:jc w:val="both"/>
        <w:rPr>
          <w:rFonts w:ascii="Arial Narrow" w:hAnsi="Arial Narrow"/>
        </w:rPr>
      </w:pPr>
      <w:r w:rsidRPr="003C3B79">
        <w:rPr>
          <w:rFonts w:ascii="Arial Narrow" w:hAnsi="Arial Narrow"/>
        </w:rPr>
        <w:t>1.Формирование  у учащихся научных представлений о принципах и путях снижения фактора риска в деятельности человека и общества;</w:t>
      </w:r>
    </w:p>
    <w:p w:rsidR="003C3B79" w:rsidRPr="003C3B79" w:rsidRDefault="003C3B79" w:rsidP="003C3B79">
      <w:pPr>
        <w:spacing w:after="0" w:line="240" w:lineRule="auto"/>
        <w:ind w:firstLine="709"/>
        <w:jc w:val="both"/>
        <w:rPr>
          <w:rFonts w:ascii="Arial Narrow" w:hAnsi="Arial Narrow"/>
        </w:rPr>
      </w:pPr>
      <w:r w:rsidRPr="003C3B79">
        <w:rPr>
          <w:rFonts w:ascii="Arial Narrow" w:hAnsi="Arial Narrow"/>
        </w:rPr>
        <w:t>2. 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3. 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3C3B79" w:rsidRPr="00C6718C" w:rsidRDefault="00C6718C" w:rsidP="00C6718C">
      <w:pPr>
        <w:spacing w:after="0" w:line="240" w:lineRule="auto"/>
        <w:ind w:firstLine="700"/>
        <w:jc w:val="both"/>
        <w:rPr>
          <w:rFonts w:ascii="Arial Narrow" w:hAnsi="Arial Narrow"/>
          <w:b/>
          <w:i/>
        </w:rPr>
      </w:pPr>
      <w:r w:rsidRPr="003C3B79">
        <w:rPr>
          <w:rFonts w:ascii="Arial Narrow" w:hAnsi="Arial Narrow"/>
          <w:b/>
          <w:i/>
        </w:rPr>
        <w:t>Задачи:</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1. Освоение знаний о безопасном поведении человека в опасных и чрезвычайных ситуациях (ЧС) природного, техногенного и социального характера; их влиянии на безопасность личности, общества и государства; о здоровье человека и здоровом образе жизни (ЗОЖ), об оказании первой медицинской помощи при неотложных состояниях.</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 xml:space="preserve">2. Развитие личных, духовных и физических качеств, обеспечивающих безопасное поведение в различных опасных и чрезвычайных ситуациях. Воспитание ценностного отношения к человеческой жизни, личному и общественному здоровью. </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3. Развитие черт личности, необходимых для безопасного поведения в ЧС; бдительности по предотвращению актов терроризма; потребности в соблюдении ЗОЖ.</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4. Овладение умениями оценивать возникающие ситуации, опасные для жизни и здоровья; умело действовать в ЧС; оказывать ПМП пострадавшим.</w:t>
      </w:r>
    </w:p>
    <w:p w:rsidR="003C3B79" w:rsidRPr="003C3B79" w:rsidRDefault="003C3B79" w:rsidP="003C3B79">
      <w:pPr>
        <w:spacing w:after="0" w:line="240" w:lineRule="auto"/>
        <w:ind w:firstLine="700"/>
        <w:jc w:val="both"/>
        <w:rPr>
          <w:rFonts w:ascii="Arial Narrow" w:hAnsi="Arial Narrow"/>
        </w:rPr>
      </w:pPr>
      <w:r w:rsidRPr="003C3B79">
        <w:rPr>
          <w:rFonts w:ascii="Arial Narrow" w:hAnsi="Arial Narrow"/>
        </w:rPr>
        <w:t>5. Развивать умения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источников.</w:t>
      </w:r>
    </w:p>
    <w:p w:rsidR="003C3B79" w:rsidRPr="003C3B79" w:rsidRDefault="003C3B79" w:rsidP="003C3B79">
      <w:pPr>
        <w:tabs>
          <w:tab w:val="left" w:pos="1120"/>
        </w:tabs>
        <w:spacing w:after="0" w:line="240" w:lineRule="auto"/>
        <w:jc w:val="both"/>
        <w:rPr>
          <w:rFonts w:ascii="Arial Narrow" w:hAnsi="Arial Narrow"/>
        </w:rPr>
      </w:pPr>
      <w:r w:rsidRPr="003C3B79">
        <w:rPr>
          <w:rFonts w:ascii="Arial Narrow" w:hAnsi="Arial Narrow"/>
        </w:rPr>
        <w:tab/>
        <w:t xml:space="preserve">Программа предусматривает формирование у обучающихся </w:t>
      </w:r>
      <w:proofErr w:type="spellStart"/>
      <w:r w:rsidRPr="003C3B79">
        <w:rPr>
          <w:rFonts w:ascii="Arial Narrow" w:hAnsi="Arial Narrow"/>
        </w:rPr>
        <w:t>общеучебных</w:t>
      </w:r>
      <w:proofErr w:type="spellEnd"/>
      <w:r w:rsidRPr="003C3B79">
        <w:rPr>
          <w:rFonts w:ascii="Arial Narrow" w:hAnsi="Arial Narrow"/>
        </w:rPr>
        <w:t xml:space="preserve"> умений и навыков, универсальных способов деятельности и ключевых компетенций в области безопасности жизнедеятельности. </w:t>
      </w:r>
    </w:p>
    <w:p w:rsidR="003C3B79" w:rsidRPr="003C3B79" w:rsidRDefault="003C3B79" w:rsidP="003C3B79">
      <w:pPr>
        <w:spacing w:after="0" w:line="240" w:lineRule="auto"/>
        <w:ind w:firstLine="708"/>
        <w:jc w:val="center"/>
        <w:rPr>
          <w:rFonts w:ascii="Arial Narrow" w:hAnsi="Arial Narrow"/>
          <w:b/>
        </w:rPr>
      </w:pPr>
      <w:r w:rsidRPr="003C3B79">
        <w:rPr>
          <w:rFonts w:ascii="Arial Narrow" w:hAnsi="Arial Narrow"/>
          <w:b/>
        </w:rPr>
        <w:t>Формы занятий, используемые при обучении:</w:t>
      </w:r>
    </w:p>
    <w:p w:rsidR="003C3B79" w:rsidRPr="003C3B79" w:rsidRDefault="003C3B79" w:rsidP="003C3B79">
      <w:pPr>
        <w:spacing w:after="0" w:line="240" w:lineRule="auto"/>
        <w:ind w:left="567"/>
        <w:jc w:val="both"/>
        <w:rPr>
          <w:rFonts w:ascii="Arial Narrow" w:hAnsi="Arial Narrow"/>
        </w:rPr>
      </w:pPr>
      <w:r w:rsidRPr="003C3B79">
        <w:rPr>
          <w:rFonts w:ascii="Arial Narrow" w:hAnsi="Arial Narrow"/>
        </w:rPr>
        <w:t>- учебные и учебно-тренировочные занятия с элементами моделирования опасных и экстремальных ситуаций;</w:t>
      </w:r>
    </w:p>
    <w:p w:rsidR="003C3B79" w:rsidRPr="003C3B79" w:rsidRDefault="003C3B79" w:rsidP="003C3B79">
      <w:pPr>
        <w:spacing w:after="0" w:line="240" w:lineRule="auto"/>
        <w:ind w:left="567"/>
        <w:jc w:val="both"/>
        <w:rPr>
          <w:rFonts w:ascii="Arial Narrow" w:hAnsi="Arial Narrow"/>
        </w:rPr>
      </w:pPr>
      <w:r w:rsidRPr="003C3B79">
        <w:rPr>
          <w:rFonts w:ascii="Arial Narrow" w:hAnsi="Arial Narrow"/>
        </w:rPr>
        <w:t>- подготовка индивидуальных рефератов;</w:t>
      </w:r>
    </w:p>
    <w:p w:rsidR="003C3B79" w:rsidRPr="003C3B79" w:rsidRDefault="003C3B79" w:rsidP="003C3B79">
      <w:pPr>
        <w:spacing w:after="0" w:line="240" w:lineRule="auto"/>
        <w:ind w:left="567"/>
        <w:jc w:val="both"/>
        <w:rPr>
          <w:rFonts w:ascii="Arial Narrow" w:hAnsi="Arial Narrow"/>
        </w:rPr>
      </w:pPr>
      <w:r w:rsidRPr="003C3B79">
        <w:rPr>
          <w:rFonts w:ascii="Arial Narrow" w:hAnsi="Arial Narrow"/>
        </w:rPr>
        <w:t>- индивидуальные консультации;</w:t>
      </w:r>
    </w:p>
    <w:p w:rsidR="003C3B79" w:rsidRPr="003C3B79" w:rsidRDefault="003C3B79" w:rsidP="003C3B79">
      <w:pPr>
        <w:spacing w:after="0" w:line="240" w:lineRule="auto"/>
        <w:ind w:left="567"/>
        <w:jc w:val="both"/>
        <w:rPr>
          <w:rFonts w:ascii="Arial Narrow" w:hAnsi="Arial Narrow"/>
        </w:rPr>
      </w:pPr>
      <w:r w:rsidRPr="003C3B79">
        <w:rPr>
          <w:rFonts w:ascii="Arial Narrow" w:hAnsi="Arial Narrow"/>
        </w:rPr>
        <w:t>- практические занятия;</w:t>
      </w:r>
    </w:p>
    <w:p w:rsidR="003C3B79" w:rsidRPr="00C6718C" w:rsidRDefault="003C3B79" w:rsidP="00C6718C">
      <w:pPr>
        <w:spacing w:after="0" w:line="240" w:lineRule="auto"/>
        <w:ind w:left="567"/>
        <w:jc w:val="both"/>
        <w:rPr>
          <w:rFonts w:ascii="Arial Narrow" w:hAnsi="Arial Narrow"/>
        </w:rPr>
      </w:pPr>
      <w:r w:rsidRPr="003C3B79">
        <w:rPr>
          <w:rFonts w:ascii="Arial Narrow" w:hAnsi="Arial Narrow"/>
        </w:rPr>
        <w:t>- внеклассная и внешкольная работа (участие во Всероссийской олимпиаде по ОБЖ, мероприятиях и соревнованиях в рамках детско-юношеского движения «Безопасное колесо» и пожарно-прикладным видам соревнований, проведение Дня защиты детей, различных эстафет и викторин по ОБЖ, встречи с ветеранами войны и труда, работниками военкомата и правоохранительных органов, органов ГОЧС, ГИБДД, медицины и др.).</w:t>
      </w:r>
    </w:p>
    <w:p w:rsidR="003C3B79" w:rsidRPr="003C3B79" w:rsidRDefault="003C3B79" w:rsidP="00C6718C">
      <w:pPr>
        <w:autoSpaceDE w:val="0"/>
        <w:autoSpaceDN w:val="0"/>
        <w:adjustRightInd w:val="0"/>
        <w:spacing w:after="0" w:line="240" w:lineRule="auto"/>
        <w:ind w:firstLine="720"/>
        <w:jc w:val="center"/>
        <w:rPr>
          <w:rFonts w:ascii="Arial Narrow" w:hAnsi="Arial Narrow"/>
          <w:b/>
          <w:bCs/>
          <w:iCs/>
          <w:u w:val="single"/>
        </w:rPr>
      </w:pPr>
      <w:r w:rsidRPr="003C3B79">
        <w:rPr>
          <w:rFonts w:ascii="Arial Narrow" w:hAnsi="Arial Narrow"/>
          <w:b/>
          <w:bCs/>
          <w:iCs/>
          <w:u w:val="single"/>
        </w:rPr>
        <w:t>Требования к уровню подготовки учащихся</w:t>
      </w:r>
    </w:p>
    <w:p w:rsidR="003C3B79" w:rsidRPr="003C3B79" w:rsidRDefault="003C3B79" w:rsidP="003C3B79">
      <w:pPr>
        <w:tabs>
          <w:tab w:val="left" w:pos="540"/>
        </w:tabs>
        <w:spacing w:after="0" w:line="240" w:lineRule="auto"/>
        <w:jc w:val="both"/>
        <w:rPr>
          <w:rFonts w:ascii="Arial Narrow" w:hAnsi="Arial Narrow"/>
          <w:color w:val="555555"/>
        </w:rPr>
      </w:pPr>
      <w:r w:rsidRPr="003C3B79">
        <w:rPr>
          <w:rFonts w:ascii="Arial Narrow" w:hAnsi="Arial Narrow"/>
          <w:iCs/>
          <w:color w:val="000000"/>
        </w:rPr>
        <w:tab/>
        <w:t>Изучение учебного предмета «Основы безопасности жизнедеятельности» направлено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3C3B79" w:rsidRPr="003C3B79" w:rsidRDefault="003C3B79" w:rsidP="003C3B79">
      <w:pPr>
        <w:tabs>
          <w:tab w:val="left" w:pos="1120"/>
        </w:tabs>
        <w:spacing w:after="0" w:line="240" w:lineRule="auto"/>
        <w:jc w:val="both"/>
        <w:rPr>
          <w:rFonts w:ascii="Arial Narrow" w:hAnsi="Arial Narrow"/>
          <w:b/>
        </w:rPr>
      </w:pPr>
      <w:r w:rsidRPr="003C3B79">
        <w:rPr>
          <w:rFonts w:ascii="Arial Narrow" w:hAnsi="Arial Narrow"/>
        </w:rPr>
        <w:t xml:space="preserve">         </w:t>
      </w:r>
      <w:r w:rsidRPr="003C3B79">
        <w:rPr>
          <w:rFonts w:ascii="Arial Narrow" w:hAnsi="Arial Narrow"/>
          <w:b/>
          <w:bCs/>
        </w:rPr>
        <w:t>Учащийся должен:</w:t>
      </w:r>
    </w:p>
    <w:p w:rsidR="003C3B79" w:rsidRPr="003C3B79" w:rsidRDefault="003C3B79" w:rsidP="003C3B79">
      <w:pPr>
        <w:spacing w:after="0" w:line="240" w:lineRule="auto"/>
        <w:ind w:left="851"/>
        <w:jc w:val="both"/>
        <w:rPr>
          <w:rFonts w:ascii="Arial Narrow" w:hAnsi="Arial Narrow"/>
          <w:b/>
        </w:rPr>
      </w:pPr>
      <w:r w:rsidRPr="003C3B79">
        <w:rPr>
          <w:rFonts w:ascii="Arial Narrow" w:hAnsi="Arial Narrow"/>
          <w:b/>
          <w:bCs/>
        </w:rPr>
        <w:t>знать:</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xml:space="preserve">• основные составляющие здорового образа жизни, обеспечивающие духовное, физическое и социальное благополучие; факторы, укрепляющие и разрушающие здоровье; вредные привычки и способы их профилактики; </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потенциальные опасности природного, техногенного и социального характера, возникающие в повседневной жизни, их возможные последствия и правила безопасного поведения в  опасных и чрезвычайных ситуациях;</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организацию защиты населения от ЧС природного, техногенного и социального характера, права и обязанности граждан в области безопасности жизнедеятельности;</w:t>
      </w:r>
    </w:p>
    <w:p w:rsidR="003C3B79" w:rsidRPr="003C3B79" w:rsidRDefault="003C3B79" w:rsidP="00C6718C">
      <w:pPr>
        <w:spacing w:after="0" w:line="240" w:lineRule="auto"/>
        <w:ind w:left="851"/>
        <w:jc w:val="both"/>
        <w:rPr>
          <w:rFonts w:ascii="Arial Narrow" w:hAnsi="Arial Narrow"/>
        </w:rPr>
      </w:pPr>
      <w:r w:rsidRPr="003C3B79">
        <w:rPr>
          <w:rFonts w:ascii="Arial Narrow" w:hAnsi="Arial Narrow"/>
        </w:rPr>
        <w:t>• приемы и правила оказания первой медицинской помощи;</w:t>
      </w:r>
    </w:p>
    <w:p w:rsidR="003C3B79" w:rsidRPr="003C3B79" w:rsidRDefault="003C3B79" w:rsidP="003C3B79">
      <w:pPr>
        <w:spacing w:after="0" w:line="240" w:lineRule="auto"/>
        <w:ind w:left="851"/>
        <w:jc w:val="both"/>
        <w:rPr>
          <w:rFonts w:ascii="Arial Narrow" w:hAnsi="Arial Narrow"/>
          <w:b/>
        </w:rPr>
      </w:pPr>
      <w:r w:rsidRPr="003C3B79">
        <w:rPr>
          <w:rFonts w:ascii="Arial Narrow" w:hAnsi="Arial Narrow"/>
          <w:b/>
          <w:bCs/>
        </w:rPr>
        <w:t>уметь:</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предвидеть опасные ситуации по их характерным признакам, принимать решение и действовать, обеспечивая личную безопасность;</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действовать при возникновении пожара в жилище и использовать подручные средства для ликвидации очагов возгорания;</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xml:space="preserve">• соблюдать правила поведения на воде, оказывать помощь утопающему; </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оказывать первую медицинскую помощь при ожогах, отморожениях, ушибах, кровотечениях;</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xml:space="preserve">• соблюдать правила личной безопасности в </w:t>
      </w:r>
      <w:proofErr w:type="gramStart"/>
      <w:r w:rsidRPr="003C3B79">
        <w:rPr>
          <w:rFonts w:ascii="Arial Narrow" w:hAnsi="Arial Narrow"/>
        </w:rPr>
        <w:t>криминогенных ситуациях</w:t>
      </w:r>
      <w:proofErr w:type="gramEnd"/>
      <w:r w:rsidRPr="003C3B79">
        <w:rPr>
          <w:rFonts w:ascii="Arial Narrow" w:hAnsi="Arial Narrow"/>
        </w:rPr>
        <w:t xml:space="preserve"> и в местах скопления большого количества людей;</w:t>
      </w:r>
    </w:p>
    <w:p w:rsidR="003C3B79" w:rsidRPr="003C3B79" w:rsidRDefault="003C3B79" w:rsidP="00C6718C">
      <w:pPr>
        <w:spacing w:after="0" w:line="240" w:lineRule="auto"/>
        <w:ind w:left="851"/>
        <w:jc w:val="both"/>
        <w:rPr>
          <w:rFonts w:ascii="Arial Narrow" w:hAnsi="Arial Narrow"/>
        </w:rPr>
      </w:pPr>
      <w:r w:rsidRPr="003C3B79">
        <w:rPr>
          <w:rFonts w:ascii="Arial Narrow" w:hAnsi="Arial Narrow"/>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3C3B79" w:rsidRPr="003C3B79" w:rsidRDefault="003C3B79" w:rsidP="003C3B79">
      <w:pPr>
        <w:tabs>
          <w:tab w:val="left" w:pos="1120"/>
        </w:tabs>
        <w:spacing w:after="0" w:line="240" w:lineRule="auto"/>
        <w:ind w:left="851"/>
        <w:jc w:val="both"/>
        <w:rPr>
          <w:rFonts w:ascii="Arial Narrow" w:hAnsi="Arial Narrow"/>
          <w:b/>
        </w:rPr>
      </w:pPr>
      <w:r w:rsidRPr="003C3B79">
        <w:rPr>
          <w:rFonts w:ascii="Arial Narrow" w:hAnsi="Arial Narrow"/>
          <w:b/>
          <w:bCs/>
        </w:rPr>
        <w:t>использовать</w:t>
      </w:r>
      <w:r w:rsidRPr="003C3B79">
        <w:rPr>
          <w:rFonts w:ascii="Arial Narrow" w:hAnsi="Arial Narrow"/>
          <w:b/>
        </w:rPr>
        <w:t xml:space="preserve"> приобретенные знания и умения в практической деятельности и повседневной жизни </w:t>
      </w:r>
      <w:proofErr w:type="gramStart"/>
      <w:r w:rsidRPr="003C3B79">
        <w:rPr>
          <w:rFonts w:ascii="Arial Narrow" w:hAnsi="Arial Narrow"/>
          <w:b/>
        </w:rPr>
        <w:t>для</w:t>
      </w:r>
      <w:proofErr w:type="gramEnd"/>
      <w:r w:rsidRPr="003C3B79">
        <w:rPr>
          <w:rFonts w:ascii="Arial Narrow" w:hAnsi="Arial Narrow"/>
          <w:b/>
        </w:rPr>
        <w:t>:</w:t>
      </w:r>
    </w:p>
    <w:p w:rsidR="003C3B79" w:rsidRPr="003C3B79" w:rsidRDefault="003C3B79" w:rsidP="003C3B79">
      <w:pPr>
        <w:tabs>
          <w:tab w:val="left" w:pos="1120"/>
        </w:tabs>
        <w:spacing w:after="0" w:line="240" w:lineRule="auto"/>
        <w:ind w:left="851"/>
        <w:jc w:val="both"/>
        <w:rPr>
          <w:rFonts w:ascii="Arial Narrow" w:hAnsi="Arial Narrow"/>
        </w:rPr>
      </w:pPr>
      <w:r w:rsidRPr="003C3B79">
        <w:rPr>
          <w:rFonts w:ascii="Arial Narrow" w:hAnsi="Arial Narrow"/>
        </w:rPr>
        <w:t>• выработки потребности в соблюдении норм ЗОЖ, невосприимчивости к вредным привычкам;</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обеспечения личной безопасности в различных опасных и ЧС;</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соблюдения мер предосторожности на улицах, дорогах и правил безопасного поведения в общественном транспорте;</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безопасного пользования бытовыми приборами, инструментами и препаратами бытовой химии в повседневной жизни;</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проявления бдительности и безопасного поведения при угрозе террористического акта или при захвате в качестве заложника;</w:t>
      </w:r>
    </w:p>
    <w:p w:rsidR="003C3B79" w:rsidRPr="003C3B79" w:rsidRDefault="003C3B79" w:rsidP="003C3B79">
      <w:pPr>
        <w:spacing w:after="0" w:line="240" w:lineRule="auto"/>
        <w:ind w:left="851"/>
        <w:jc w:val="both"/>
        <w:rPr>
          <w:rFonts w:ascii="Arial Narrow" w:hAnsi="Arial Narrow"/>
        </w:rPr>
      </w:pPr>
      <w:r w:rsidRPr="003C3B79">
        <w:rPr>
          <w:rFonts w:ascii="Arial Narrow" w:hAnsi="Arial Narrow"/>
        </w:rPr>
        <w:t>• оказания первой медицинской помощи пострадавшим в различных опасных или бытовых ситуациях;</w:t>
      </w:r>
    </w:p>
    <w:p w:rsidR="00C6718C" w:rsidRPr="00D84685" w:rsidRDefault="003C3B79" w:rsidP="00D84685">
      <w:pPr>
        <w:spacing w:after="0" w:line="240" w:lineRule="auto"/>
        <w:ind w:left="851"/>
        <w:jc w:val="both"/>
        <w:rPr>
          <w:rFonts w:ascii="Arial Narrow" w:hAnsi="Arial Narrow"/>
        </w:rPr>
      </w:pPr>
      <w:r w:rsidRPr="003C3B79">
        <w:rPr>
          <w:rFonts w:ascii="Arial Narrow" w:hAnsi="Arial Narrow"/>
        </w:rPr>
        <w:t>• обращения (вызова) в случае необходимости в соответствующие службы экстренной помощи.</w:t>
      </w:r>
    </w:p>
    <w:p w:rsidR="003C3B79" w:rsidRPr="003C3B79" w:rsidRDefault="003C3B79" w:rsidP="003C3B79">
      <w:pPr>
        <w:shd w:val="clear" w:color="auto" w:fill="FFFFFF"/>
        <w:spacing w:after="0" w:line="240" w:lineRule="auto"/>
        <w:jc w:val="center"/>
        <w:rPr>
          <w:rFonts w:ascii="Arial Narrow" w:hAnsi="Arial Narrow"/>
          <w:b/>
          <w:bCs/>
          <w:color w:val="000000"/>
        </w:rPr>
      </w:pPr>
      <w:r w:rsidRPr="003C3B79">
        <w:rPr>
          <w:rFonts w:ascii="Arial Narrow" w:hAnsi="Arial Narrow"/>
          <w:b/>
          <w:bCs/>
          <w:color w:val="000000"/>
        </w:rPr>
        <w:t xml:space="preserve">Распределение времени по разделам и темам программы </w:t>
      </w:r>
    </w:p>
    <w:p w:rsidR="003C3B79" w:rsidRPr="003C3B79" w:rsidRDefault="003C3B79" w:rsidP="003C3B79">
      <w:pPr>
        <w:shd w:val="clear" w:color="auto" w:fill="FFFFFF"/>
        <w:spacing w:after="0" w:line="240" w:lineRule="auto"/>
        <w:jc w:val="center"/>
        <w:rPr>
          <w:rFonts w:ascii="Arial Narrow" w:hAnsi="Arial Narrow"/>
          <w:b/>
          <w:bCs/>
          <w:color w:val="000000"/>
        </w:rPr>
      </w:pPr>
    </w:p>
    <w:tbl>
      <w:tblPr>
        <w:tblW w:w="0" w:type="auto"/>
        <w:tblInd w:w="-20" w:type="dxa"/>
        <w:tblLayout w:type="fixed"/>
        <w:tblLook w:val="0000"/>
      </w:tblPr>
      <w:tblGrid>
        <w:gridCol w:w="1404"/>
        <w:gridCol w:w="7088"/>
        <w:gridCol w:w="1559"/>
      </w:tblGrid>
      <w:tr w:rsidR="003C3B79" w:rsidRPr="00D16351" w:rsidTr="00FE11DD">
        <w:trPr>
          <w:trHeight w:val="491"/>
        </w:trPr>
        <w:tc>
          <w:tcPr>
            <w:tcW w:w="1404" w:type="dxa"/>
            <w:vMerge w:val="restart"/>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lang w:val="en-US"/>
              </w:rPr>
            </w:pPr>
            <w:r w:rsidRPr="00D16351">
              <w:rPr>
                <w:rFonts w:ascii="Arial Narrow" w:hAnsi="Arial Narrow" w:cs="Arial"/>
              </w:rPr>
              <w:t>№ модуля</w:t>
            </w:r>
            <w:r w:rsidRPr="00D16351">
              <w:rPr>
                <w:rFonts w:ascii="Arial Narrow" w:hAnsi="Arial Narrow" w:cs="Arial"/>
                <w:lang w:val="en-US"/>
              </w:rPr>
              <w:t xml:space="preserve"> </w:t>
            </w:r>
            <w:proofErr w:type="spellStart"/>
            <w:r w:rsidRPr="00D16351">
              <w:rPr>
                <w:rFonts w:ascii="Arial Narrow" w:hAnsi="Arial Narrow" w:cs="Arial"/>
                <w:lang w:val="en-US"/>
              </w:rPr>
              <w:t>раздела</w:t>
            </w:r>
            <w:proofErr w:type="spellEnd"/>
            <w:r w:rsidRPr="00D16351">
              <w:rPr>
                <w:rFonts w:ascii="Arial Narrow" w:hAnsi="Arial Narrow" w:cs="Arial"/>
                <w:lang w:val="en-US"/>
              </w:rPr>
              <w:t>,</w:t>
            </w:r>
          </w:p>
          <w:p w:rsidR="003C3B79" w:rsidRPr="00D16351" w:rsidRDefault="003C3B79" w:rsidP="003C3B79">
            <w:pPr>
              <w:spacing w:after="0" w:line="240" w:lineRule="auto"/>
              <w:jc w:val="center"/>
              <w:rPr>
                <w:rFonts w:ascii="Arial Narrow" w:hAnsi="Arial Narrow" w:cs="Arial"/>
                <w:lang w:val="en-US"/>
              </w:rPr>
            </w:pPr>
            <w:proofErr w:type="spellStart"/>
            <w:r w:rsidRPr="00D16351">
              <w:rPr>
                <w:rFonts w:ascii="Arial Narrow" w:hAnsi="Arial Narrow" w:cs="Arial"/>
                <w:lang w:val="en-US"/>
              </w:rPr>
              <w:t>темы</w:t>
            </w:r>
            <w:proofErr w:type="spellEnd"/>
          </w:p>
        </w:tc>
        <w:tc>
          <w:tcPr>
            <w:tcW w:w="7088" w:type="dxa"/>
            <w:vMerge w:val="restart"/>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rPr>
            </w:pPr>
            <w:r w:rsidRPr="00D16351">
              <w:rPr>
                <w:rFonts w:ascii="Arial Narrow" w:hAnsi="Arial Narrow" w:cs="Arial"/>
              </w:rPr>
              <w:t>Наименование модуля, раздела, темы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lang w:val="en-US"/>
              </w:rPr>
            </w:pPr>
            <w:proofErr w:type="spellStart"/>
            <w:r w:rsidRPr="00D16351">
              <w:rPr>
                <w:rFonts w:ascii="Arial Narrow" w:hAnsi="Arial Narrow" w:cs="Arial"/>
                <w:lang w:val="en-US"/>
              </w:rPr>
              <w:t>Количество</w:t>
            </w:r>
            <w:proofErr w:type="spellEnd"/>
          </w:p>
          <w:p w:rsidR="003C3B79" w:rsidRPr="00D16351" w:rsidRDefault="003C3B79" w:rsidP="003C3B79">
            <w:pPr>
              <w:spacing w:after="0" w:line="240" w:lineRule="auto"/>
              <w:jc w:val="center"/>
              <w:rPr>
                <w:rFonts w:ascii="Arial Narrow" w:hAnsi="Arial Narrow" w:cs="Arial"/>
                <w:lang w:val="en-US"/>
              </w:rPr>
            </w:pPr>
            <w:proofErr w:type="spellStart"/>
            <w:r w:rsidRPr="00D16351">
              <w:rPr>
                <w:rFonts w:ascii="Arial Narrow" w:hAnsi="Arial Narrow" w:cs="Arial"/>
                <w:lang w:val="en-US"/>
              </w:rPr>
              <w:t>часов</w:t>
            </w:r>
            <w:proofErr w:type="spellEnd"/>
          </w:p>
        </w:tc>
      </w:tr>
      <w:tr w:rsidR="003C3B79" w:rsidRPr="00D16351" w:rsidTr="00FE11DD">
        <w:trPr>
          <w:trHeight w:val="491"/>
        </w:trPr>
        <w:tc>
          <w:tcPr>
            <w:tcW w:w="1404" w:type="dxa"/>
            <w:vMerge/>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lang w:val="en-US"/>
              </w:rPr>
            </w:pPr>
          </w:p>
        </w:tc>
        <w:tc>
          <w:tcPr>
            <w:tcW w:w="7088" w:type="dxa"/>
            <w:vMerge/>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lang w:val="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lang w:val="en-US"/>
              </w:rPr>
            </w:pP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b/>
                <w:lang w:val="en-US"/>
              </w:rPr>
            </w:pPr>
            <w:r w:rsidRPr="00D16351">
              <w:rPr>
                <w:rFonts w:ascii="Arial Narrow" w:hAnsi="Arial Narrow" w:cs="Arial"/>
                <w:b/>
                <w:lang w:val="en-US"/>
              </w:rPr>
              <w:t>М - I</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rPr>
                <w:rFonts w:ascii="Arial Narrow" w:hAnsi="Arial Narrow" w:cs="Arial"/>
                <w:b/>
              </w:rPr>
            </w:pPr>
            <w:r w:rsidRPr="00D16351">
              <w:rPr>
                <w:rFonts w:ascii="Arial Narrow" w:hAnsi="Arial Narrow" w:cs="Arial"/>
                <w:b/>
              </w:rPr>
              <w:t>Основы безопасности личности, общества и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b/>
              </w:rPr>
            </w:pPr>
            <w:r w:rsidRPr="00D16351">
              <w:rPr>
                <w:rFonts w:ascii="Arial Narrow" w:hAnsi="Arial Narrow" w:cs="Arial"/>
                <w:b/>
              </w:rPr>
              <w:t>24</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b/>
                <w:i/>
                <w:lang w:val="en-US"/>
              </w:rPr>
            </w:pPr>
            <w:r w:rsidRPr="00D16351">
              <w:rPr>
                <w:rFonts w:ascii="Arial Narrow" w:hAnsi="Arial Narrow" w:cs="Arial"/>
                <w:b/>
                <w:i/>
                <w:lang w:val="en-US"/>
              </w:rPr>
              <w:t>Р- I</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rPr>
                <w:rFonts w:ascii="Arial Narrow" w:hAnsi="Arial Narrow" w:cs="Arial"/>
                <w:b/>
                <w:i/>
                <w:lang w:val="en-US"/>
              </w:rPr>
            </w:pPr>
            <w:proofErr w:type="spellStart"/>
            <w:r w:rsidRPr="00D16351">
              <w:rPr>
                <w:rFonts w:ascii="Arial Narrow" w:hAnsi="Arial Narrow" w:cs="Arial"/>
                <w:b/>
                <w:i/>
                <w:lang w:val="en-US"/>
              </w:rPr>
              <w:t>Основы</w:t>
            </w:r>
            <w:proofErr w:type="spellEnd"/>
            <w:r w:rsidRPr="00D16351">
              <w:rPr>
                <w:rFonts w:ascii="Arial Narrow" w:hAnsi="Arial Narrow" w:cs="Arial"/>
                <w:b/>
                <w:i/>
                <w:lang w:val="en-US"/>
              </w:rPr>
              <w:t xml:space="preserve"> </w:t>
            </w:r>
            <w:proofErr w:type="spellStart"/>
            <w:r w:rsidRPr="00D16351">
              <w:rPr>
                <w:rFonts w:ascii="Arial Narrow" w:hAnsi="Arial Narrow" w:cs="Arial"/>
                <w:b/>
                <w:i/>
                <w:lang w:val="en-US"/>
              </w:rPr>
              <w:t>комплексной</w:t>
            </w:r>
            <w:proofErr w:type="spellEnd"/>
            <w:r w:rsidRPr="00D16351">
              <w:rPr>
                <w:rFonts w:ascii="Arial Narrow" w:hAnsi="Arial Narrow" w:cs="Arial"/>
                <w:b/>
                <w:i/>
                <w:lang w:val="en-US"/>
              </w:rPr>
              <w:t xml:space="preserve"> </w:t>
            </w:r>
            <w:proofErr w:type="spellStart"/>
            <w:r w:rsidRPr="00D16351">
              <w:rPr>
                <w:rFonts w:ascii="Arial Narrow" w:hAnsi="Arial Narrow" w:cs="Arial"/>
                <w:b/>
                <w:i/>
                <w:lang w:val="en-US"/>
              </w:rPr>
              <w:t>безопасности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b/>
              </w:rPr>
            </w:pPr>
            <w:r w:rsidRPr="00D16351">
              <w:rPr>
                <w:rFonts w:ascii="Arial Narrow" w:hAnsi="Arial Narrow" w:cs="Arial"/>
                <w:b/>
              </w:rPr>
              <w:t>16</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Тема 1</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Общие понятия об опасных и чрезвычайных ситуациях природного характера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3</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Тема 2</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геологического происхождения, их причины и последствия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4</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Тема 3</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метеорологического происхождения, их причины и последствия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2</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Тема 4</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гидрологического происхождения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rPr>
            </w:pPr>
            <w:r w:rsidRPr="00D16351">
              <w:rPr>
                <w:rFonts w:ascii="Arial Narrow" w:hAnsi="Arial Narrow" w:cs="Arial"/>
              </w:rPr>
              <w:t>4</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Тема 5</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биологического происхождения, их причины и последствия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D84685" w:rsidP="003C3B79">
            <w:pPr>
              <w:snapToGrid w:val="0"/>
              <w:spacing w:after="0" w:line="240" w:lineRule="auto"/>
              <w:jc w:val="center"/>
              <w:rPr>
                <w:rFonts w:ascii="Arial Narrow" w:hAnsi="Arial Narrow" w:cs="Arial"/>
                <w:i/>
              </w:rPr>
            </w:pPr>
            <w:r>
              <w:rPr>
                <w:rFonts w:ascii="Arial Narrow" w:hAnsi="Arial Narrow" w:cs="Arial"/>
                <w:i/>
              </w:rPr>
              <w:t>2</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b/>
                <w:i/>
              </w:rPr>
            </w:pPr>
            <w:proofErr w:type="gramStart"/>
            <w:r w:rsidRPr="00D16351">
              <w:rPr>
                <w:rFonts w:ascii="Arial Narrow" w:hAnsi="Arial Narrow" w:cs="Arial"/>
                <w:b/>
                <w:i/>
              </w:rPr>
              <w:t>Р</w:t>
            </w:r>
            <w:proofErr w:type="gramEnd"/>
            <w:r w:rsidRPr="00D16351">
              <w:rPr>
                <w:rFonts w:ascii="Arial Narrow" w:hAnsi="Arial Narrow" w:cs="Arial"/>
                <w:b/>
                <w:i/>
              </w:rPr>
              <w:t xml:space="preserve"> - II</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b/>
                <w:i/>
              </w:rPr>
            </w:pPr>
            <w:r w:rsidRPr="00D16351">
              <w:rPr>
                <w:rFonts w:ascii="Arial Narrow" w:hAnsi="Arial Narrow" w:cs="Arial"/>
                <w:b/>
                <w:i/>
              </w:rPr>
              <w:t>Защита населения Российской Федерации от чрезвычайных ситуаций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b/>
                <w:i/>
                <w:lang w:val="en-US"/>
              </w:rPr>
            </w:pPr>
            <w:r w:rsidRPr="00D16351">
              <w:rPr>
                <w:rFonts w:ascii="Arial Narrow" w:hAnsi="Arial Narrow" w:cs="Arial"/>
                <w:b/>
                <w:i/>
                <w:lang w:val="en-US"/>
              </w:rPr>
              <w:t>8</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proofErr w:type="spellStart"/>
            <w:r w:rsidRPr="00D16351">
              <w:rPr>
                <w:rFonts w:ascii="Arial Narrow" w:hAnsi="Arial Narrow" w:cs="Arial"/>
                <w:i/>
                <w:lang w:val="en-US"/>
              </w:rPr>
              <w:t>Тема</w:t>
            </w:r>
            <w:proofErr w:type="spellEnd"/>
            <w:r w:rsidRPr="00D16351">
              <w:rPr>
                <w:rFonts w:ascii="Arial Narrow" w:hAnsi="Arial Narrow" w:cs="Arial"/>
                <w:i/>
                <w:lang w:val="en-US"/>
              </w:rPr>
              <w:t xml:space="preserve"> 2</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геологического происхождения и защита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r w:rsidRPr="00D16351">
              <w:rPr>
                <w:rFonts w:ascii="Arial Narrow" w:hAnsi="Arial Narrow" w:cs="Arial"/>
                <w:i/>
                <w:lang w:val="en-US"/>
              </w:rPr>
              <w:t>3</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proofErr w:type="spellStart"/>
            <w:r w:rsidRPr="00D16351">
              <w:rPr>
                <w:rFonts w:ascii="Arial Narrow" w:hAnsi="Arial Narrow" w:cs="Arial"/>
                <w:i/>
                <w:lang w:val="en-US"/>
              </w:rPr>
              <w:t>Тема</w:t>
            </w:r>
            <w:proofErr w:type="spellEnd"/>
            <w:r w:rsidRPr="00D16351">
              <w:rPr>
                <w:rFonts w:ascii="Arial Narrow" w:hAnsi="Arial Narrow" w:cs="Arial"/>
                <w:i/>
                <w:lang w:val="en-US"/>
              </w:rPr>
              <w:t xml:space="preserve"> 3</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метеорологического происхождения и защита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r w:rsidRPr="00D16351">
              <w:rPr>
                <w:rFonts w:ascii="Arial Narrow" w:hAnsi="Arial Narrow" w:cs="Arial"/>
                <w:i/>
                <w:lang w:val="en-US"/>
              </w:rPr>
              <w:t>1</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proofErr w:type="spellStart"/>
            <w:r w:rsidRPr="00D16351">
              <w:rPr>
                <w:rFonts w:ascii="Arial Narrow" w:hAnsi="Arial Narrow" w:cs="Arial"/>
                <w:i/>
                <w:lang w:val="en-US"/>
              </w:rPr>
              <w:t>Тема</w:t>
            </w:r>
            <w:proofErr w:type="spellEnd"/>
            <w:r w:rsidRPr="00D16351">
              <w:rPr>
                <w:rFonts w:ascii="Arial Narrow" w:hAnsi="Arial Narrow" w:cs="Arial"/>
                <w:i/>
                <w:lang w:val="en-US"/>
              </w:rPr>
              <w:t xml:space="preserve"> 4</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гидрологического происхождения и защита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r w:rsidRPr="00D16351">
              <w:rPr>
                <w:rFonts w:ascii="Arial Narrow" w:hAnsi="Arial Narrow" w:cs="Arial"/>
                <w:i/>
                <w:lang w:val="en-US"/>
              </w:rPr>
              <w:t>3</w:t>
            </w:r>
          </w:p>
          <w:p w:rsidR="003C3B79" w:rsidRPr="00D16351" w:rsidRDefault="003C3B79" w:rsidP="003C3B79">
            <w:pPr>
              <w:spacing w:after="0" w:line="240" w:lineRule="auto"/>
              <w:rPr>
                <w:rFonts w:ascii="Arial Narrow" w:hAnsi="Arial Narrow" w:cs="Arial"/>
                <w:i/>
                <w:lang w:val="en-US"/>
              </w:rPr>
            </w:pPr>
          </w:p>
          <w:p w:rsidR="003C3B79" w:rsidRPr="00D16351" w:rsidRDefault="003C3B79" w:rsidP="003C3B79">
            <w:pPr>
              <w:spacing w:after="0" w:line="240" w:lineRule="auto"/>
              <w:rPr>
                <w:rFonts w:ascii="Arial Narrow" w:hAnsi="Arial Narrow" w:cs="Arial"/>
                <w:i/>
                <w:lang w:val="en-US"/>
              </w:rPr>
            </w:pP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Тема 5</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Чрезвычайные ситуации  биологического происхождения и защита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rPr>
            </w:pPr>
            <w:r w:rsidRPr="00D16351">
              <w:rPr>
                <w:rFonts w:ascii="Arial Narrow" w:hAnsi="Arial Narrow" w:cs="Arial"/>
                <w:i/>
              </w:rPr>
              <w:t>1</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b/>
              </w:rPr>
            </w:pPr>
            <w:r w:rsidRPr="00D16351">
              <w:rPr>
                <w:rFonts w:ascii="Arial Narrow" w:hAnsi="Arial Narrow" w:cs="Arial"/>
                <w:b/>
              </w:rPr>
              <w:t>M - II</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rPr>
                <w:rFonts w:ascii="Arial Narrow" w:hAnsi="Arial Narrow" w:cs="Arial"/>
                <w:b/>
              </w:rPr>
            </w:pPr>
            <w:r w:rsidRPr="00D16351">
              <w:rPr>
                <w:rFonts w:ascii="Arial Narrow" w:hAnsi="Arial Narrow" w:cs="Arial"/>
                <w:b/>
              </w:rPr>
              <w:t>Основы медицинских знаний и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b/>
              </w:rPr>
            </w:pPr>
            <w:r w:rsidRPr="00D16351">
              <w:rPr>
                <w:rFonts w:ascii="Arial Narrow" w:hAnsi="Arial Narrow" w:cs="Arial"/>
                <w:b/>
                <w:lang w:val="en-US"/>
              </w:rPr>
              <w:t>1</w:t>
            </w:r>
            <w:proofErr w:type="spellStart"/>
            <w:r w:rsidRPr="00D16351">
              <w:rPr>
                <w:rFonts w:ascii="Arial Narrow" w:hAnsi="Arial Narrow" w:cs="Arial"/>
                <w:b/>
              </w:rPr>
              <w:t>1</w:t>
            </w:r>
            <w:proofErr w:type="spellEnd"/>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b/>
                <w:i/>
                <w:lang w:val="en-US"/>
              </w:rPr>
            </w:pPr>
            <w:r w:rsidRPr="00D16351">
              <w:rPr>
                <w:rFonts w:ascii="Arial Narrow" w:hAnsi="Arial Narrow" w:cs="Arial"/>
                <w:b/>
                <w:i/>
                <w:lang w:val="en-US"/>
              </w:rPr>
              <w:t>Р- III</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rPr>
                <w:rFonts w:ascii="Arial Narrow" w:hAnsi="Arial Narrow" w:cs="Arial"/>
                <w:b/>
                <w:i/>
              </w:rPr>
            </w:pPr>
            <w:r w:rsidRPr="00D16351">
              <w:rPr>
                <w:rFonts w:ascii="Arial Narrow" w:hAnsi="Arial Narrow" w:cs="Arial"/>
                <w:b/>
                <w:i/>
              </w:rPr>
              <w:t>Основы здорового образа жизни.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b/>
                <w:i/>
                <w:lang w:val="en-US"/>
              </w:rPr>
            </w:pPr>
            <w:r w:rsidRPr="00D16351">
              <w:rPr>
                <w:rFonts w:ascii="Arial Narrow" w:hAnsi="Arial Narrow" w:cs="Arial"/>
                <w:b/>
                <w:i/>
                <w:lang w:val="en-US"/>
              </w:rPr>
              <w:t>7</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proofErr w:type="spellStart"/>
            <w:r w:rsidRPr="00D16351">
              <w:rPr>
                <w:rFonts w:ascii="Arial Narrow" w:hAnsi="Arial Narrow" w:cs="Arial"/>
                <w:i/>
                <w:lang w:val="en-US"/>
              </w:rPr>
              <w:t>Тема</w:t>
            </w:r>
            <w:proofErr w:type="spellEnd"/>
            <w:r w:rsidRPr="00D16351">
              <w:rPr>
                <w:rFonts w:ascii="Arial Narrow" w:hAnsi="Arial Narrow" w:cs="Arial"/>
                <w:i/>
                <w:lang w:val="en-US"/>
              </w:rPr>
              <w:t xml:space="preserve"> 6</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Здоровый образ жизни и его значение для гармоничного развития человека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r w:rsidRPr="00D16351">
              <w:rPr>
                <w:rFonts w:ascii="Arial Narrow" w:hAnsi="Arial Narrow" w:cs="Arial"/>
                <w:i/>
                <w:lang w:val="en-US"/>
              </w:rPr>
              <w:t>7</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b/>
                <w:i/>
              </w:rPr>
            </w:pPr>
            <w:r w:rsidRPr="00D16351">
              <w:rPr>
                <w:rFonts w:ascii="Arial Narrow" w:hAnsi="Arial Narrow" w:cs="Arial"/>
                <w:b/>
                <w:i/>
                <w:lang w:val="en-US"/>
              </w:rPr>
              <w:t>Р- IV</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rPr>
                <w:rFonts w:ascii="Arial Narrow" w:hAnsi="Arial Narrow" w:cs="Arial"/>
                <w:b/>
                <w:i/>
              </w:rPr>
            </w:pPr>
            <w:r w:rsidRPr="00D16351">
              <w:rPr>
                <w:rFonts w:ascii="Arial Narrow" w:hAnsi="Arial Narrow" w:cs="Arial"/>
                <w:b/>
                <w:i/>
              </w:rPr>
              <w:t>Основы медицинских знаний и оказание первой медицинской помощи.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b/>
              </w:rPr>
            </w:pPr>
            <w:r w:rsidRPr="00D16351">
              <w:rPr>
                <w:rFonts w:ascii="Arial Narrow" w:hAnsi="Arial Narrow" w:cs="Arial"/>
                <w:b/>
              </w:rPr>
              <w:t>4</w:t>
            </w:r>
          </w:p>
        </w:tc>
      </w:tr>
      <w:tr w:rsidR="003C3B79" w:rsidRPr="00D16351" w:rsidTr="00FE11DD">
        <w:tc>
          <w:tcPr>
            <w:tcW w:w="1404" w:type="dxa"/>
            <w:tcBorders>
              <w:top w:val="single" w:sz="4" w:space="0" w:color="000000"/>
              <w:left w:val="single" w:sz="4" w:space="0" w:color="000000"/>
              <w:bottom w:val="single" w:sz="4" w:space="0" w:color="000000"/>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proofErr w:type="spellStart"/>
            <w:r w:rsidRPr="00D16351">
              <w:rPr>
                <w:rFonts w:ascii="Arial Narrow" w:hAnsi="Arial Narrow" w:cs="Arial"/>
                <w:i/>
                <w:lang w:val="en-US"/>
              </w:rPr>
              <w:t>Тема</w:t>
            </w:r>
            <w:proofErr w:type="spellEnd"/>
            <w:r w:rsidRPr="00D16351">
              <w:rPr>
                <w:rFonts w:ascii="Arial Narrow" w:hAnsi="Arial Narrow" w:cs="Arial"/>
                <w:i/>
                <w:lang w:val="en-US"/>
              </w:rPr>
              <w:t xml:space="preserve"> 7</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jc w:val="both"/>
              <w:rPr>
                <w:rFonts w:ascii="Arial Narrow" w:hAnsi="Arial Narrow" w:cs="Arial"/>
                <w:i/>
              </w:rPr>
            </w:pPr>
            <w:r w:rsidRPr="00D16351">
              <w:rPr>
                <w:rFonts w:ascii="Arial Narrow" w:hAnsi="Arial Narrow" w:cs="Arial"/>
                <w:i/>
              </w:rPr>
              <w:t>Первая медицинская помощь при неотложных состояниях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16351" w:rsidRDefault="003C3B79" w:rsidP="003C3B79">
            <w:pPr>
              <w:snapToGrid w:val="0"/>
              <w:spacing w:after="0" w:line="240" w:lineRule="auto"/>
              <w:jc w:val="center"/>
              <w:rPr>
                <w:rFonts w:ascii="Arial Narrow" w:hAnsi="Arial Narrow" w:cs="Arial"/>
                <w:i/>
                <w:lang w:val="en-US"/>
              </w:rPr>
            </w:pPr>
            <w:r w:rsidRPr="00D16351">
              <w:rPr>
                <w:rFonts w:ascii="Arial Narrow" w:hAnsi="Arial Narrow" w:cs="Arial"/>
                <w:i/>
                <w:lang w:val="en-US"/>
              </w:rPr>
              <w:t>4</w:t>
            </w:r>
          </w:p>
        </w:tc>
      </w:tr>
      <w:tr w:rsidR="003C3B79" w:rsidRPr="00D16351" w:rsidTr="00FE11DD">
        <w:tc>
          <w:tcPr>
            <w:tcW w:w="8492" w:type="dxa"/>
            <w:gridSpan w:val="2"/>
            <w:tcBorders>
              <w:top w:val="single" w:sz="4" w:space="0" w:color="000000"/>
              <w:left w:val="single" w:sz="4" w:space="0" w:color="000000"/>
              <w:bottom w:val="single" w:sz="4" w:space="0" w:color="000000"/>
              <w:right w:val="single" w:sz="4" w:space="0" w:color="auto"/>
            </w:tcBorders>
            <w:shd w:val="clear" w:color="auto" w:fill="auto"/>
          </w:tcPr>
          <w:p w:rsidR="003C3B79" w:rsidRPr="00D16351" w:rsidRDefault="003C3B79" w:rsidP="003C3B79">
            <w:pPr>
              <w:snapToGrid w:val="0"/>
              <w:spacing w:after="0" w:line="240" w:lineRule="auto"/>
              <w:rPr>
                <w:rFonts w:ascii="Arial Narrow" w:hAnsi="Arial Narrow" w:cs="Arial"/>
                <w:b/>
                <w:lang w:val="en-US"/>
              </w:rPr>
            </w:pPr>
            <w:proofErr w:type="spellStart"/>
            <w:r w:rsidRPr="00D16351">
              <w:rPr>
                <w:rFonts w:ascii="Arial Narrow" w:hAnsi="Arial Narrow" w:cs="Arial"/>
                <w:b/>
                <w:lang w:val="en-US"/>
              </w:rPr>
              <w:t>Всего</w:t>
            </w:r>
            <w:proofErr w:type="spellEnd"/>
            <w:r w:rsidRPr="00D16351">
              <w:rPr>
                <w:rFonts w:ascii="Arial Narrow" w:hAnsi="Arial Narrow" w:cs="Arial"/>
                <w:b/>
                <w:lang w:val="en-US"/>
              </w:rPr>
              <w:t xml:space="preserve"> </w:t>
            </w:r>
            <w:proofErr w:type="spellStart"/>
            <w:r w:rsidRPr="00D16351">
              <w:rPr>
                <w:rFonts w:ascii="Arial Narrow" w:hAnsi="Arial Narrow" w:cs="Arial"/>
                <w:b/>
                <w:lang w:val="en-US"/>
              </w:rPr>
              <w:t>часов</w:t>
            </w:r>
            <w:proofErr w:type="spellEnd"/>
            <w:r w:rsidRPr="00D16351">
              <w:rPr>
                <w:rFonts w:ascii="Arial Narrow" w:hAnsi="Arial Narrow" w:cs="Arial"/>
                <w:b/>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B79" w:rsidRPr="00D84685" w:rsidRDefault="003C3B79" w:rsidP="003C3B79">
            <w:pPr>
              <w:snapToGrid w:val="0"/>
              <w:spacing w:after="0" w:line="240" w:lineRule="auto"/>
              <w:jc w:val="center"/>
              <w:rPr>
                <w:rFonts w:ascii="Arial Narrow" w:hAnsi="Arial Narrow" w:cs="Arial"/>
                <w:b/>
              </w:rPr>
            </w:pPr>
            <w:r w:rsidRPr="00D16351">
              <w:rPr>
                <w:rFonts w:ascii="Arial Narrow" w:hAnsi="Arial Narrow" w:cs="Arial"/>
                <w:b/>
                <w:lang w:val="en-US"/>
              </w:rPr>
              <w:t>3</w:t>
            </w:r>
            <w:r w:rsidR="00D84685">
              <w:rPr>
                <w:rFonts w:ascii="Arial Narrow" w:hAnsi="Arial Narrow" w:cs="Arial"/>
                <w:b/>
              </w:rPr>
              <w:t>4</w:t>
            </w:r>
          </w:p>
        </w:tc>
      </w:tr>
    </w:tbl>
    <w:p w:rsidR="00D16351" w:rsidRDefault="00D16351" w:rsidP="00D16351">
      <w:pPr>
        <w:shd w:val="clear" w:color="auto" w:fill="FFFFFF"/>
        <w:spacing w:after="0" w:line="240" w:lineRule="auto"/>
        <w:jc w:val="center"/>
        <w:rPr>
          <w:rFonts w:ascii="Arial Narrow" w:hAnsi="Arial Narrow"/>
          <w:b/>
          <w:iCs/>
          <w:sz w:val="32"/>
          <w:szCs w:val="32"/>
        </w:rPr>
      </w:pPr>
    </w:p>
    <w:p w:rsidR="00D16351" w:rsidRPr="003209DC" w:rsidRDefault="00D16351" w:rsidP="00D16351">
      <w:pPr>
        <w:shd w:val="clear" w:color="auto" w:fill="FFFFFF"/>
        <w:spacing w:after="0" w:line="240" w:lineRule="auto"/>
        <w:jc w:val="center"/>
        <w:rPr>
          <w:rFonts w:ascii="Arial Narrow" w:hAnsi="Arial Narrow"/>
          <w:b/>
          <w:iCs/>
          <w:sz w:val="32"/>
          <w:szCs w:val="32"/>
        </w:rPr>
      </w:pPr>
      <w:r w:rsidRPr="003209DC">
        <w:rPr>
          <w:rFonts w:ascii="Arial Narrow" w:hAnsi="Arial Narrow"/>
          <w:b/>
          <w:iCs/>
          <w:sz w:val="32"/>
          <w:szCs w:val="32"/>
        </w:rPr>
        <w:t xml:space="preserve">Содержание </w:t>
      </w:r>
      <w:r>
        <w:rPr>
          <w:rFonts w:ascii="Arial Narrow" w:hAnsi="Arial Narrow"/>
          <w:b/>
          <w:iCs/>
          <w:sz w:val="32"/>
          <w:szCs w:val="32"/>
        </w:rPr>
        <w:t>рабочей</w:t>
      </w:r>
      <w:r w:rsidRPr="003209DC">
        <w:rPr>
          <w:rFonts w:ascii="Arial Narrow" w:hAnsi="Arial Narrow"/>
          <w:b/>
          <w:iCs/>
          <w:sz w:val="32"/>
          <w:szCs w:val="32"/>
        </w:rPr>
        <w:t xml:space="preserve"> программы</w:t>
      </w:r>
    </w:p>
    <w:p w:rsidR="00D16351" w:rsidRDefault="00D16351" w:rsidP="00D16351">
      <w:pPr>
        <w:shd w:val="clear" w:color="auto" w:fill="FFFFFF"/>
        <w:spacing w:after="0" w:line="240" w:lineRule="auto"/>
        <w:jc w:val="center"/>
        <w:rPr>
          <w:rFonts w:ascii="Arial Narrow" w:hAnsi="Arial Narrow"/>
          <w:b/>
          <w:sz w:val="24"/>
          <w:szCs w:val="24"/>
        </w:rPr>
      </w:pPr>
      <w:r w:rsidRPr="003209DC">
        <w:rPr>
          <w:rFonts w:ascii="Arial Narrow" w:hAnsi="Arial Narrow"/>
          <w:b/>
          <w:iCs/>
          <w:sz w:val="24"/>
          <w:szCs w:val="24"/>
        </w:rPr>
        <w:t>«Основы безопасности жизнедеятельности»</w:t>
      </w:r>
      <w:r w:rsidR="0022714E">
        <w:rPr>
          <w:rFonts w:ascii="Arial Narrow" w:hAnsi="Arial Narrow"/>
          <w:b/>
          <w:sz w:val="24"/>
          <w:szCs w:val="24"/>
        </w:rPr>
        <w:t xml:space="preserve"> </w:t>
      </w:r>
      <w:r w:rsidR="0022714E">
        <w:rPr>
          <w:rFonts w:ascii="Arial Narrow" w:hAnsi="Arial Narrow"/>
          <w:b/>
          <w:sz w:val="24"/>
          <w:szCs w:val="24"/>
          <w:lang w:val="en-US"/>
        </w:rPr>
        <w:t>7</w:t>
      </w:r>
      <w:r w:rsidRPr="003209DC">
        <w:rPr>
          <w:rFonts w:ascii="Arial Narrow" w:hAnsi="Arial Narrow"/>
          <w:b/>
          <w:sz w:val="24"/>
          <w:szCs w:val="24"/>
        </w:rPr>
        <w:t xml:space="preserve"> класс</w:t>
      </w:r>
    </w:p>
    <w:p w:rsidR="00D16351" w:rsidRPr="00D16351" w:rsidRDefault="00D16351" w:rsidP="00D16351">
      <w:pPr>
        <w:shd w:val="clear" w:color="auto" w:fill="FFFFFF"/>
        <w:spacing w:after="0" w:line="240" w:lineRule="auto"/>
        <w:jc w:val="center"/>
        <w:rPr>
          <w:rFonts w:ascii="Arial Narrow" w:hAnsi="Arial Narrow"/>
          <w:b/>
          <w:sz w:val="24"/>
          <w:szCs w:val="24"/>
        </w:rPr>
      </w:pPr>
    </w:p>
    <w:p w:rsidR="00AD53F3" w:rsidRDefault="00D16351" w:rsidP="00D16351">
      <w:pPr>
        <w:spacing w:after="0" w:line="240" w:lineRule="auto"/>
        <w:ind w:firstLine="709"/>
        <w:contextualSpacing/>
        <w:rPr>
          <w:rFonts w:ascii="Arial Narrow" w:hAnsi="Arial Narrow"/>
          <w:color w:val="000000"/>
          <w:sz w:val="24"/>
          <w:szCs w:val="24"/>
        </w:rPr>
      </w:pPr>
      <w:r>
        <w:rPr>
          <w:b/>
          <w:bCs/>
          <w:color w:val="000000"/>
          <w:sz w:val="27"/>
          <w:szCs w:val="27"/>
          <w:shd w:val="clear" w:color="auto" w:fill="FFFFFF"/>
        </w:rPr>
        <w:t>Раздел I. Основы комплексной безопасности</w:t>
      </w:r>
      <w:r>
        <w:rPr>
          <w:color w:val="000000"/>
          <w:sz w:val="27"/>
          <w:szCs w:val="27"/>
        </w:rPr>
        <w:br/>
      </w:r>
      <w:r w:rsidRPr="00D16351">
        <w:rPr>
          <w:rFonts w:ascii="Arial Narrow" w:hAnsi="Arial Narrow"/>
          <w:i/>
          <w:iCs/>
          <w:color w:val="000000"/>
          <w:sz w:val="24"/>
          <w:szCs w:val="24"/>
          <w:u w:val="single"/>
          <w:shd w:val="clear" w:color="auto" w:fill="FFFFFF"/>
        </w:rPr>
        <w:t>Тема 1. Общие понятия об опасных и чрезвычайных ситуациях природного характера.</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Различные природные явления и причины их возникновения. Строение оболочки земли: литосфера, атмосфера, гидросфера и биосфера.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Опасные и чрезвычайные ситуации. Общие понятия и определения. ЧС природного характера.</w:t>
      </w:r>
      <w:r w:rsidRPr="00D16351">
        <w:rPr>
          <w:rStyle w:val="apple-converted-space"/>
          <w:rFonts w:ascii="Arial Narrow" w:hAnsi="Arial Narrow"/>
          <w:color w:val="000000"/>
          <w:sz w:val="24"/>
          <w:szCs w:val="24"/>
          <w:shd w:val="clear" w:color="auto" w:fill="FFFFFF"/>
        </w:rPr>
        <w:t> </w:t>
      </w:r>
      <w:r w:rsidRPr="00D16351">
        <w:rPr>
          <w:rFonts w:ascii="Arial Narrow" w:hAnsi="Arial Narrow"/>
          <w:color w:val="000000"/>
          <w:sz w:val="24"/>
          <w:szCs w:val="24"/>
        </w:rPr>
        <w:br/>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2. Чрезвычайные ситуации геологического происхождения, их причины и последствия.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Землетрясение. Причины возникновения землетрясения и его возможные последствия.</w:t>
      </w:r>
      <w:r w:rsidRPr="00D16351">
        <w:rPr>
          <w:rStyle w:val="apple-converted-space"/>
          <w:rFonts w:ascii="Arial Narrow" w:hAnsi="Arial Narrow"/>
          <w:color w:val="000000"/>
          <w:sz w:val="24"/>
          <w:szCs w:val="24"/>
          <w:shd w:val="clear" w:color="auto" w:fill="FFFFFF"/>
        </w:rPr>
        <w:t> </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Геологические процессы, происходящие в литосфере Земли, в результате которых возникают землетрясения. Очаг, магнитуда, эпицентр, интенсивность землетрясения. Возможные последствия землетрясений. Основные районы на территории России, где вероятность землетрясений велика.</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Основные принципы защиты населения от землетрясений. Комплекс мероприятий, проводимых по защите населения от последствий землетрясений. Разработка способов повышения устойчивости зданий и сооружений, а также защита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Правила безопасного поведения населения при землетрясении в различных ситуациях: если землетрясение застало вас дома, на улице, в школе. Правила безопасного поведения после землетрясения.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Вулканы, извержение вулканов, расположение вулканов на Земле. Типы вулканов: действующие, дремлющие и потухшие, их характеристики, причины и предвестники их извержений. Последствия извержения вулканов. 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Организация защиты населения от последствий извержения вулканов.</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Оползни, причины их возникновения. Классификация оползней по занимаемой ими площади. Последствия оползней. Организация защиты населения от последствий оползней. Рекомендации населению по действиям при угрозе возникновения оползня.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Обвалы и снежные лавины, их причины и последствия. Организация защиты населения от последствий обвалов и снежных лавин. Рекомендации населению по действиям при угрозе обвалов и схода снежных лавин.</w:t>
      </w:r>
      <w:r w:rsidRPr="00D16351">
        <w:rPr>
          <w:rFonts w:ascii="Arial Narrow" w:hAnsi="Arial Narrow"/>
          <w:color w:val="000000"/>
          <w:sz w:val="24"/>
          <w:szCs w:val="24"/>
        </w:rPr>
        <w:br/>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3. Чрезвычайные ситуации метеорологического происхождения, их причины и последствия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Ураганы и бури, причины их возникновения, возможные последствия. Циклоны - причина возникновения ураганов и бурь, их строение, скорость перемещения.</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Мероприятия по защите населения от последствий ураганов и бурь. Организация непрерывного наблюдения за состоянием атмосферы. Прогноз возникновения циклонов, их перемещение и возможные последствия. Организация оповещения населения об угрозе ураганов и бурь. Рекомендации населению по правилам поведения при получении штормового оповещения о приближении урагана или бури.</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Смерч, основные понятия и определения. Характеристики смерча, разрушительная сила смерча и его возможные последствия. Рекомендации населению по действиям при угрозе и во время смерча.</w:t>
      </w:r>
      <w:r w:rsidRPr="00D16351">
        <w:rPr>
          <w:rFonts w:ascii="Arial Narrow" w:hAnsi="Arial Narrow"/>
          <w:color w:val="000000"/>
          <w:sz w:val="24"/>
          <w:szCs w:val="24"/>
        </w:rPr>
        <w:br/>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4. Чрезвычайные ситуации гидрологического происхождения, их причины и последствия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Наводнения, виды наводнений и их причины. Природные явления гидрологического происхождения, вызывающие наводнения.</w:t>
      </w:r>
      <w:r w:rsidRPr="00D16351">
        <w:rPr>
          <w:rStyle w:val="apple-converted-space"/>
          <w:rFonts w:ascii="Arial Narrow" w:hAnsi="Arial Narrow"/>
          <w:color w:val="000000"/>
          <w:sz w:val="24"/>
          <w:szCs w:val="24"/>
          <w:shd w:val="clear" w:color="auto" w:fill="FFFFFF"/>
        </w:rPr>
        <w:t> </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Возможные последствия наводнений. 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 Рекомендации населению по действиям при угрозе и во время наводнения.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Сели и их характеристика, причины возникновения селей, их последствия. Защита населения от селевых потоков. Рекомендации населению, проживающему в селеопасных районах.</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Цунами и их характеристика. Причины возникновения цунами, их возможные последствия. Организация защиты населения от последствий цунами. Подготовка населения к безопасному при угрозе возникновения цунами, во время цунами и после него.</w:t>
      </w:r>
      <w:r w:rsidRPr="00D16351">
        <w:rPr>
          <w:rFonts w:ascii="Arial Narrow" w:hAnsi="Arial Narrow"/>
          <w:color w:val="000000"/>
          <w:sz w:val="24"/>
          <w:szCs w:val="24"/>
        </w:rPr>
        <w:br/>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5. Чрезвычайные ситуации биологического происхождения, их причины и последствия</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Лесные и торфяные пожары, виды пожаров, классификация и их характеристика. Последствия лесных и торфяных пожаров для населения и окружающей среды.</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Профилактика лесных и торфяных пожаров, защита населения от лесных пожаров. Общие рекомендации по безопасному поведению при нахождении вблизи очага пожара в лесу.</w:t>
      </w:r>
      <w:r w:rsidRPr="00D16351">
        <w:rPr>
          <w:rFonts w:ascii="Arial Narrow" w:hAnsi="Arial Narrow"/>
          <w:color w:val="000000"/>
          <w:sz w:val="24"/>
          <w:szCs w:val="24"/>
        </w:rPr>
        <w:br/>
      </w:r>
      <w:r>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 xml:space="preserve">Инфекционные болезни человека, причины их возникновения. Классификация инфекционных болезней по способу передачи инфекции от больного человека </w:t>
      </w:r>
      <w:proofErr w:type="gramStart"/>
      <w:r w:rsidRPr="00D16351">
        <w:rPr>
          <w:rFonts w:ascii="Arial Narrow" w:hAnsi="Arial Narrow"/>
          <w:color w:val="000000"/>
          <w:sz w:val="24"/>
          <w:szCs w:val="24"/>
          <w:shd w:val="clear" w:color="auto" w:fill="FFFFFF"/>
        </w:rPr>
        <w:t>к</w:t>
      </w:r>
      <w:proofErr w:type="gramEnd"/>
      <w:r w:rsidRPr="00D16351">
        <w:rPr>
          <w:rFonts w:ascii="Arial Narrow" w:hAnsi="Arial Narrow"/>
          <w:color w:val="000000"/>
          <w:sz w:val="24"/>
          <w:szCs w:val="24"/>
          <w:shd w:val="clear" w:color="auto" w:fill="FFFFFF"/>
        </w:rPr>
        <w:t xml:space="preserve"> здоровому.</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r w:rsidRPr="00D16351">
        <w:rPr>
          <w:rFonts w:ascii="Arial Narrow" w:hAnsi="Arial Narrow"/>
          <w:color w:val="000000"/>
          <w:sz w:val="24"/>
          <w:szCs w:val="24"/>
        </w:rPr>
        <w:br/>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Характеристика некоторых наиболее распространенных инфекционных заболеваний и их профилактика. 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 xml:space="preserve">Инфекционные болезни животных и растений. Причины их возникновения, краткая характеристика. Противоэпизоотические и </w:t>
      </w:r>
      <w:proofErr w:type="spellStart"/>
      <w:r w:rsidRPr="00D16351">
        <w:rPr>
          <w:rFonts w:ascii="Arial Narrow" w:hAnsi="Arial Narrow"/>
          <w:color w:val="000000"/>
          <w:sz w:val="24"/>
          <w:szCs w:val="24"/>
          <w:shd w:val="clear" w:color="auto" w:fill="FFFFFF"/>
        </w:rPr>
        <w:t>противоэпифитотические</w:t>
      </w:r>
      <w:proofErr w:type="spellEnd"/>
      <w:r w:rsidRPr="00D16351">
        <w:rPr>
          <w:rFonts w:ascii="Arial Narrow" w:hAnsi="Arial Narrow"/>
          <w:color w:val="000000"/>
          <w:sz w:val="24"/>
          <w:szCs w:val="24"/>
          <w:shd w:val="clear" w:color="auto" w:fill="FFFFFF"/>
        </w:rPr>
        <w:t xml:space="preserve"> мероприятия.</w:t>
      </w:r>
      <w:r w:rsidRPr="00D16351">
        <w:rPr>
          <w:rFonts w:ascii="Arial Narrow" w:hAnsi="Arial Narrow"/>
          <w:color w:val="000000"/>
          <w:sz w:val="24"/>
          <w:szCs w:val="24"/>
        </w:rPr>
        <w:br/>
      </w:r>
      <w:r w:rsidRPr="00D16351">
        <w:rPr>
          <w:rFonts w:ascii="Arial Narrow" w:hAnsi="Arial Narrow"/>
          <w:color w:val="000000"/>
          <w:sz w:val="24"/>
          <w:szCs w:val="24"/>
        </w:rPr>
        <w:br/>
      </w:r>
      <w:r w:rsidRPr="00D16351">
        <w:rPr>
          <w:rFonts w:ascii="Arial Narrow" w:hAnsi="Arial Narrow"/>
          <w:b/>
          <w:bCs/>
          <w:color w:val="000000"/>
          <w:sz w:val="24"/>
          <w:szCs w:val="24"/>
          <w:shd w:val="clear" w:color="auto" w:fill="FFFFFF"/>
        </w:rPr>
        <w:t>Раздел – II. Защита населения Российской Федерации от чрезвычайных ситуаций</w:t>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2. Защита населения от чрезвычайных ситуаций геологического происхождения.</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Защита населения от последствий землетрясения. Последствия извержения вулканов и защита населения. Защита населения от оползней.</w:t>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3. Защита населения от чрезвычайных ситуаций метеорологического происхождения.</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Защита населения от ураганов и бурь.</w:t>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4. Защита населения от чрезвычайных ситуаций метеорологического происхождения.</w:t>
      </w:r>
    </w:p>
    <w:p w:rsidR="003C3B79" w:rsidRPr="00AD53F3" w:rsidRDefault="00D16351" w:rsidP="00D16351">
      <w:pPr>
        <w:spacing w:after="0" w:line="240" w:lineRule="auto"/>
        <w:ind w:firstLine="709"/>
        <w:contextualSpacing/>
        <w:rPr>
          <w:rFonts w:ascii="Arial Narrow" w:hAnsi="Arial Narrow" w:cs="Times New Roman"/>
          <w:b/>
          <w:sz w:val="32"/>
          <w:szCs w:val="32"/>
        </w:rPr>
      </w:pPr>
      <w:r w:rsidRPr="00D16351">
        <w:rPr>
          <w:rFonts w:ascii="Arial Narrow" w:hAnsi="Arial Narrow"/>
          <w:color w:val="000000"/>
          <w:sz w:val="24"/>
          <w:szCs w:val="24"/>
        </w:rPr>
        <w:br/>
      </w:r>
      <w:r w:rsidRPr="00D16351">
        <w:rPr>
          <w:rFonts w:ascii="Arial Narrow" w:hAnsi="Arial Narrow"/>
          <w:b/>
          <w:bCs/>
          <w:color w:val="000000"/>
          <w:sz w:val="24"/>
          <w:szCs w:val="24"/>
          <w:shd w:val="clear" w:color="auto" w:fill="FFFFFF"/>
        </w:rPr>
        <w:t>Раздел III. Основы здорового образа жизни</w:t>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6. Здоровый образ жизни и его значение для гармоничного развития человека.</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 Психологическая уравновешенность и умение завести друзей.</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Анатомо-физиологические особенности человека в подростковом возрасте. 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 Особенности психического развития человека в подростковом возрасте. Формирование основных каче</w:t>
      </w:r>
      <w:proofErr w:type="gramStart"/>
      <w:r w:rsidRPr="00D16351">
        <w:rPr>
          <w:rFonts w:ascii="Arial Narrow" w:hAnsi="Arial Narrow"/>
          <w:color w:val="000000"/>
          <w:sz w:val="24"/>
          <w:szCs w:val="24"/>
          <w:shd w:val="clear" w:color="auto" w:fill="FFFFFF"/>
        </w:rPr>
        <w:t>ств взр</w:t>
      </w:r>
      <w:proofErr w:type="gramEnd"/>
      <w:r w:rsidRPr="00D16351">
        <w:rPr>
          <w:rFonts w:ascii="Arial Narrow" w:hAnsi="Arial Narrow"/>
          <w:color w:val="000000"/>
          <w:sz w:val="24"/>
          <w:szCs w:val="24"/>
          <w:shd w:val="clear" w:color="auto" w:fill="FFFFFF"/>
        </w:rPr>
        <w:t>ослого человека.</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 xml:space="preserve">Формирование личности подростка при его взаимоотношении </w:t>
      </w:r>
      <w:proofErr w:type="gramStart"/>
      <w:r w:rsidRPr="00D16351">
        <w:rPr>
          <w:rFonts w:ascii="Arial Narrow" w:hAnsi="Arial Narrow"/>
          <w:color w:val="000000"/>
          <w:sz w:val="24"/>
          <w:szCs w:val="24"/>
          <w:shd w:val="clear" w:color="auto" w:fill="FFFFFF"/>
        </w:rPr>
        <w:t>со</w:t>
      </w:r>
      <w:proofErr w:type="gramEnd"/>
      <w:r w:rsidRPr="00D16351">
        <w:rPr>
          <w:rFonts w:ascii="Arial Narrow" w:hAnsi="Arial Narrow"/>
          <w:color w:val="000000"/>
          <w:sz w:val="24"/>
          <w:szCs w:val="24"/>
          <w:shd w:val="clear" w:color="auto" w:fill="FFFFFF"/>
        </w:rPr>
        <w:t xml:space="preserve"> взрослыми. Значение правильного общения </w:t>
      </w:r>
      <w:proofErr w:type="gramStart"/>
      <w:r w:rsidRPr="00D16351">
        <w:rPr>
          <w:rFonts w:ascii="Arial Narrow" w:hAnsi="Arial Narrow"/>
          <w:color w:val="000000"/>
          <w:sz w:val="24"/>
          <w:szCs w:val="24"/>
          <w:shd w:val="clear" w:color="auto" w:fill="FFFFFF"/>
        </w:rPr>
        <w:t>со</w:t>
      </w:r>
      <w:proofErr w:type="gramEnd"/>
      <w:r w:rsidRPr="00D16351">
        <w:rPr>
          <w:rFonts w:ascii="Arial Narrow" w:hAnsi="Arial Narrow"/>
          <w:color w:val="000000"/>
          <w:sz w:val="24"/>
          <w:szCs w:val="24"/>
          <w:shd w:val="clear" w:color="auto" w:fill="FFFFFF"/>
        </w:rPr>
        <w:t xml:space="preserve">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Формирование личности подростка при взаимоотношении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Формирование взаимоотношений со сверстниками противоположного пола. Факторы, определяющие развитие взаимоотношений со сверстниками противоположного пола. Формирование социально значимых каче</w:t>
      </w:r>
      <w:proofErr w:type="gramStart"/>
      <w:r w:rsidRPr="00D16351">
        <w:rPr>
          <w:rFonts w:ascii="Arial Narrow" w:hAnsi="Arial Narrow"/>
          <w:color w:val="000000"/>
          <w:sz w:val="24"/>
          <w:szCs w:val="24"/>
          <w:shd w:val="clear" w:color="auto" w:fill="FFFFFF"/>
        </w:rPr>
        <w:t>ств дл</w:t>
      </w:r>
      <w:proofErr w:type="gramEnd"/>
      <w:r w:rsidRPr="00D16351">
        <w:rPr>
          <w:rFonts w:ascii="Arial Narrow" w:hAnsi="Arial Narrow"/>
          <w:color w:val="000000"/>
          <w:sz w:val="24"/>
          <w:szCs w:val="24"/>
          <w:shd w:val="clear" w:color="auto" w:fill="FFFFFF"/>
        </w:rPr>
        <w:t>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Взаимоотношения подростка и общества. Ответственность несовершеннолетних. 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1997 г.).</w:t>
      </w:r>
      <w:r w:rsidRPr="00D16351">
        <w:rPr>
          <w:rFonts w:ascii="Arial Narrow" w:hAnsi="Arial Narrow"/>
          <w:color w:val="000000"/>
          <w:sz w:val="24"/>
          <w:szCs w:val="24"/>
        </w:rPr>
        <w:br/>
      </w:r>
      <w:r w:rsidRPr="00D16351">
        <w:rPr>
          <w:rFonts w:ascii="Arial Narrow" w:hAnsi="Arial Narrow"/>
          <w:i/>
          <w:iCs/>
          <w:color w:val="000000"/>
          <w:sz w:val="24"/>
          <w:szCs w:val="24"/>
          <w:u w:val="single"/>
          <w:shd w:val="clear" w:color="auto" w:fill="FFFFFF"/>
        </w:rPr>
        <w:t>Тема 7. Первая медицинская помощь и правила ее оказания (практические занятия).</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w:t>
      </w:r>
      <w:r w:rsidRPr="00D16351">
        <w:rPr>
          <w:rFonts w:ascii="Arial Narrow" w:hAnsi="Arial Narrow"/>
          <w:color w:val="000000"/>
          <w:sz w:val="24"/>
          <w:szCs w:val="24"/>
        </w:rPr>
        <w:br/>
      </w:r>
      <w:r w:rsidR="00AD53F3">
        <w:rPr>
          <w:rFonts w:ascii="Arial Narrow" w:hAnsi="Arial Narrow"/>
          <w:color w:val="000000"/>
          <w:sz w:val="24"/>
          <w:szCs w:val="24"/>
          <w:shd w:val="clear" w:color="auto" w:fill="FFFFFF"/>
        </w:rPr>
        <w:t xml:space="preserve">              </w:t>
      </w:r>
      <w:r w:rsidRPr="00D16351">
        <w:rPr>
          <w:rFonts w:ascii="Arial Narrow" w:hAnsi="Arial Narrow"/>
          <w:color w:val="000000"/>
          <w:sz w:val="24"/>
          <w:szCs w:val="24"/>
          <w:shd w:val="clear" w:color="auto" w:fill="FFFFFF"/>
        </w:rPr>
        <w:t>Оказание первой медицинской помощи при наружном кровотечении: при незначительных ранах, при сильном кровотечении. Оказание первой медицинской помощи при артериальном и венозном кровотечении.</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Оказание первой медицинской помощи при ушибах и переломах.</w:t>
      </w:r>
      <w:r w:rsidRPr="00D16351">
        <w:rPr>
          <w:rFonts w:ascii="Arial Narrow" w:hAnsi="Arial Narrow"/>
          <w:color w:val="000000"/>
          <w:sz w:val="24"/>
          <w:szCs w:val="24"/>
        </w:rPr>
        <w:br/>
      </w:r>
      <w:r w:rsidRPr="00D16351">
        <w:rPr>
          <w:rFonts w:ascii="Arial Narrow" w:hAnsi="Arial Narrow"/>
          <w:color w:val="000000"/>
          <w:sz w:val="24"/>
          <w:szCs w:val="24"/>
          <w:shd w:val="clear" w:color="auto" w:fill="FFFFFF"/>
        </w:rPr>
        <w:t>Общие правила транспортировки пострадавшего</w:t>
      </w:r>
      <w:r>
        <w:rPr>
          <w:color w:val="000000"/>
          <w:sz w:val="27"/>
          <w:szCs w:val="27"/>
          <w:shd w:val="clear" w:color="auto" w:fill="FFFFFF"/>
        </w:rPr>
        <w:t>.</w:t>
      </w:r>
    </w:p>
    <w:p w:rsidR="004E51B3" w:rsidRPr="00A72ECE" w:rsidRDefault="004E51B3" w:rsidP="00A72ECE">
      <w:pPr>
        <w:spacing w:after="0" w:line="240" w:lineRule="auto"/>
        <w:contextualSpacing/>
        <w:jc w:val="both"/>
        <w:rPr>
          <w:rFonts w:ascii="Arial Narrow" w:hAnsi="Arial Narrow" w:cs="Times New Roman"/>
          <w:b/>
          <w:sz w:val="24"/>
          <w:szCs w:val="24"/>
        </w:rPr>
        <w:sectPr w:rsidR="004E51B3" w:rsidRPr="00A72ECE" w:rsidSect="00B4080B">
          <w:pgSz w:w="11906" w:h="16838"/>
          <w:pgMar w:top="1134" w:right="1133" w:bottom="1134" w:left="851" w:header="709" w:footer="709" w:gutter="0"/>
          <w:cols w:space="708"/>
          <w:docGrid w:linePitch="360"/>
        </w:sectPr>
      </w:pPr>
    </w:p>
    <w:p w:rsidR="00C16BC4" w:rsidRPr="007D6D00" w:rsidRDefault="00C16BC4" w:rsidP="00A72ECE">
      <w:pPr>
        <w:spacing w:after="0" w:line="240" w:lineRule="auto"/>
        <w:ind w:firstLine="709"/>
        <w:contextualSpacing/>
        <w:jc w:val="center"/>
        <w:rPr>
          <w:rFonts w:ascii="Arial Narrow" w:hAnsi="Arial Narrow" w:cs="Times New Roman"/>
          <w:b/>
          <w:sz w:val="24"/>
          <w:szCs w:val="24"/>
        </w:rPr>
      </w:pPr>
    </w:p>
    <w:p w:rsidR="00C16BC4" w:rsidRPr="007D6D00" w:rsidRDefault="00C16BC4" w:rsidP="00C16BC4">
      <w:pPr>
        <w:spacing w:after="100" w:afterAutospacing="1" w:line="240" w:lineRule="auto"/>
        <w:ind w:firstLine="709"/>
        <w:contextualSpacing/>
        <w:jc w:val="center"/>
        <w:rPr>
          <w:rFonts w:ascii="Arial Narrow" w:hAnsi="Arial Narrow" w:cs="Times New Roman"/>
          <w:b/>
          <w:sz w:val="24"/>
          <w:szCs w:val="24"/>
        </w:rPr>
      </w:pPr>
    </w:p>
    <w:p w:rsidR="00424AF8" w:rsidRDefault="002D2E07" w:rsidP="00424AF8">
      <w:pPr>
        <w:tabs>
          <w:tab w:val="left" w:pos="1530"/>
        </w:tabs>
        <w:spacing w:after="0"/>
        <w:jc w:val="center"/>
        <w:rPr>
          <w:rFonts w:ascii="Arial Narrow" w:hAnsi="Arial Narrow"/>
          <w:b/>
          <w:sz w:val="32"/>
          <w:szCs w:val="32"/>
        </w:rPr>
      </w:pPr>
      <w:r w:rsidRPr="00A85C18">
        <w:rPr>
          <w:rFonts w:ascii="Arial Narrow" w:hAnsi="Arial Narrow"/>
          <w:b/>
          <w:sz w:val="32"/>
          <w:szCs w:val="32"/>
        </w:rPr>
        <w:t xml:space="preserve">Календарно-тематическое  планирование  </w:t>
      </w:r>
      <w:r w:rsidR="00424AF8">
        <w:rPr>
          <w:rFonts w:ascii="Arial Narrow" w:hAnsi="Arial Narrow"/>
          <w:b/>
          <w:sz w:val="32"/>
          <w:szCs w:val="32"/>
        </w:rPr>
        <w:t>на 2014/2015 учебный год</w:t>
      </w:r>
    </w:p>
    <w:p w:rsidR="00C16BC4" w:rsidRDefault="00FE11DD" w:rsidP="00424AF8">
      <w:pPr>
        <w:tabs>
          <w:tab w:val="left" w:pos="1530"/>
        </w:tabs>
        <w:spacing w:after="0"/>
        <w:jc w:val="center"/>
        <w:rPr>
          <w:rFonts w:ascii="Arial Narrow" w:hAnsi="Arial Narrow"/>
          <w:b/>
          <w:sz w:val="32"/>
          <w:szCs w:val="32"/>
        </w:rPr>
      </w:pPr>
      <w:r>
        <w:rPr>
          <w:rFonts w:ascii="Arial Narrow" w:hAnsi="Arial Narrow"/>
          <w:b/>
          <w:sz w:val="32"/>
          <w:szCs w:val="32"/>
        </w:rPr>
        <w:t>ОБЖ 7 класс</w:t>
      </w:r>
    </w:p>
    <w:tbl>
      <w:tblPr>
        <w:tblW w:w="15012" w:type="dxa"/>
        <w:tblInd w:w="359" w:type="dxa"/>
        <w:tblLayout w:type="fixed"/>
        <w:tblLook w:val="0000"/>
      </w:tblPr>
      <w:tblGrid>
        <w:gridCol w:w="1125"/>
        <w:gridCol w:w="892"/>
        <w:gridCol w:w="6096"/>
        <w:gridCol w:w="992"/>
        <w:gridCol w:w="1276"/>
        <w:gridCol w:w="1417"/>
        <w:gridCol w:w="1418"/>
        <w:gridCol w:w="1796"/>
      </w:tblGrid>
      <w:tr w:rsidR="00FE11DD" w:rsidRPr="00FE11DD" w:rsidTr="00DA5EDA">
        <w:trPr>
          <w:trHeight w:val="70"/>
        </w:trPr>
        <w:tc>
          <w:tcPr>
            <w:tcW w:w="1125" w:type="dxa"/>
            <w:tcBorders>
              <w:top w:val="single" w:sz="4" w:space="0" w:color="000000"/>
              <w:left w:val="single" w:sz="4" w:space="0" w:color="000000"/>
            </w:tcBorders>
          </w:tcPr>
          <w:p w:rsidR="00FE11DD" w:rsidRPr="0022714E" w:rsidRDefault="00FE11DD" w:rsidP="00FE11DD">
            <w:pPr>
              <w:snapToGrid w:val="0"/>
              <w:spacing w:after="0" w:line="240" w:lineRule="auto"/>
              <w:jc w:val="center"/>
              <w:rPr>
                <w:rFonts w:ascii="Arial Narrow" w:hAnsi="Arial Narrow" w:cs="Arial"/>
                <w:b/>
                <w:sz w:val="24"/>
                <w:szCs w:val="24"/>
              </w:rPr>
            </w:pPr>
          </w:p>
        </w:tc>
        <w:tc>
          <w:tcPr>
            <w:tcW w:w="892" w:type="dxa"/>
            <w:vMerge w:val="restart"/>
            <w:tcBorders>
              <w:top w:val="single" w:sz="4" w:space="0" w:color="000000"/>
              <w:lef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p w:rsid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w:t>
            </w:r>
          </w:p>
          <w:p w:rsidR="00DA5EDA" w:rsidRPr="00FE11DD" w:rsidRDefault="00DA5EDA" w:rsidP="00FE11DD">
            <w:pPr>
              <w:snapToGrid w:val="0"/>
              <w:spacing w:after="0" w:line="240" w:lineRule="auto"/>
              <w:jc w:val="center"/>
              <w:rPr>
                <w:rFonts w:ascii="Arial Narrow" w:hAnsi="Arial Narrow" w:cs="Arial"/>
                <w:b/>
                <w:sz w:val="24"/>
                <w:szCs w:val="24"/>
              </w:rPr>
            </w:pPr>
            <w:r>
              <w:rPr>
                <w:rFonts w:ascii="Arial Narrow" w:hAnsi="Arial Narrow" w:cs="Arial"/>
                <w:b/>
                <w:sz w:val="24"/>
                <w:szCs w:val="24"/>
              </w:rPr>
              <w:t>урока</w:t>
            </w:r>
          </w:p>
          <w:p w:rsidR="00FE11DD" w:rsidRPr="00FE11DD" w:rsidRDefault="00FE11DD" w:rsidP="00FE11DD">
            <w:pPr>
              <w:snapToGrid w:val="0"/>
              <w:spacing w:after="0" w:line="240" w:lineRule="auto"/>
              <w:jc w:val="center"/>
              <w:rPr>
                <w:rFonts w:ascii="Arial Narrow" w:hAnsi="Arial Narrow" w:cs="Arial"/>
                <w:b/>
                <w:sz w:val="24"/>
                <w:szCs w:val="24"/>
              </w:rPr>
            </w:pPr>
            <w:proofErr w:type="spellStart"/>
            <w:proofErr w:type="gramStart"/>
            <w:r w:rsidRPr="00FE11DD">
              <w:rPr>
                <w:rFonts w:ascii="Arial Narrow" w:hAnsi="Arial Narrow" w:cs="Arial"/>
                <w:b/>
                <w:sz w:val="24"/>
                <w:szCs w:val="24"/>
              </w:rPr>
              <w:t>п</w:t>
            </w:r>
            <w:proofErr w:type="spellEnd"/>
            <w:proofErr w:type="gramEnd"/>
            <w:r w:rsidRPr="00FE11DD">
              <w:rPr>
                <w:rFonts w:ascii="Arial Narrow" w:hAnsi="Arial Narrow" w:cs="Arial"/>
                <w:b/>
                <w:sz w:val="24"/>
                <w:szCs w:val="24"/>
              </w:rPr>
              <w:t>/</w:t>
            </w:r>
            <w:proofErr w:type="spellStart"/>
            <w:r w:rsidRPr="00FE11DD">
              <w:rPr>
                <w:rFonts w:ascii="Arial Narrow" w:hAnsi="Arial Narrow" w:cs="Arial"/>
                <w:b/>
                <w:sz w:val="24"/>
                <w:szCs w:val="24"/>
              </w:rPr>
              <w:t>п</w:t>
            </w:r>
            <w:proofErr w:type="spellEnd"/>
          </w:p>
        </w:tc>
        <w:tc>
          <w:tcPr>
            <w:tcW w:w="6096" w:type="dxa"/>
            <w:vMerge w:val="restart"/>
            <w:tcBorders>
              <w:top w:val="single" w:sz="4" w:space="0" w:color="000000"/>
              <w:lef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Наименование модуля, раздела, темы, урока</w:t>
            </w:r>
          </w:p>
        </w:tc>
        <w:tc>
          <w:tcPr>
            <w:tcW w:w="992" w:type="dxa"/>
            <w:vMerge w:val="restart"/>
            <w:tcBorders>
              <w:top w:val="single" w:sz="4" w:space="0" w:color="000000"/>
              <w:left w:val="single" w:sz="4" w:space="0" w:color="000000"/>
            </w:tcBorders>
            <w:shd w:val="clear" w:color="auto" w:fill="auto"/>
          </w:tcPr>
          <w:p w:rsidR="00FE11DD" w:rsidRPr="00DA5EDA" w:rsidRDefault="00FE11DD" w:rsidP="00FE11DD">
            <w:pPr>
              <w:snapToGrid w:val="0"/>
              <w:spacing w:after="0" w:line="240" w:lineRule="auto"/>
              <w:jc w:val="center"/>
              <w:rPr>
                <w:rFonts w:ascii="Arial Narrow" w:hAnsi="Arial Narrow" w:cs="Arial"/>
                <w:b/>
                <w:sz w:val="20"/>
                <w:szCs w:val="20"/>
              </w:rPr>
            </w:pPr>
            <w:r w:rsidRPr="00DA5EDA">
              <w:rPr>
                <w:rFonts w:ascii="Arial Narrow" w:hAnsi="Arial Narrow" w:cs="Arial"/>
                <w:b/>
                <w:sz w:val="20"/>
                <w:szCs w:val="20"/>
              </w:rPr>
              <w:t>Часы учебного времени</w:t>
            </w:r>
          </w:p>
        </w:tc>
        <w:tc>
          <w:tcPr>
            <w:tcW w:w="1276" w:type="dxa"/>
            <w:tcBorders>
              <w:top w:val="single" w:sz="4" w:space="0" w:color="000000"/>
              <w:left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lang w:val="en-US"/>
              </w:rPr>
            </w:pPr>
            <w:proofErr w:type="spellStart"/>
            <w:r w:rsidRPr="00FE11DD">
              <w:rPr>
                <w:rFonts w:ascii="Arial Narrow" w:hAnsi="Arial Narrow" w:cs="Arial"/>
                <w:b/>
                <w:sz w:val="24"/>
                <w:szCs w:val="24"/>
                <w:lang w:val="en-US"/>
              </w:rPr>
              <w:t>Домашнее</w:t>
            </w:r>
            <w:proofErr w:type="spellEnd"/>
          </w:p>
          <w:p w:rsidR="00FE11DD" w:rsidRPr="00FE11DD" w:rsidRDefault="00FE11DD" w:rsidP="00FE11DD">
            <w:pPr>
              <w:snapToGrid w:val="0"/>
              <w:spacing w:after="0" w:line="240" w:lineRule="auto"/>
              <w:jc w:val="center"/>
              <w:rPr>
                <w:rFonts w:ascii="Arial Narrow" w:hAnsi="Arial Narrow" w:cs="Arial"/>
                <w:b/>
                <w:sz w:val="24"/>
                <w:szCs w:val="24"/>
              </w:rPr>
            </w:pPr>
            <w:proofErr w:type="spellStart"/>
            <w:r w:rsidRPr="00FE11DD">
              <w:rPr>
                <w:rFonts w:ascii="Arial Narrow" w:hAnsi="Arial Narrow" w:cs="Arial"/>
                <w:b/>
                <w:sz w:val="24"/>
                <w:szCs w:val="24"/>
                <w:lang w:val="en-US"/>
              </w:rPr>
              <w:t>задание</w:t>
            </w:r>
            <w:proofErr w:type="spellEnd"/>
          </w:p>
        </w:tc>
        <w:tc>
          <w:tcPr>
            <w:tcW w:w="2835" w:type="dxa"/>
            <w:gridSpan w:val="2"/>
            <w:tcBorders>
              <w:top w:val="single" w:sz="4" w:space="0" w:color="000000"/>
              <w:left w:val="single" w:sz="4" w:space="0" w:color="000000"/>
              <w:right w:val="single" w:sz="4" w:space="0" w:color="auto"/>
            </w:tcBorders>
          </w:tcPr>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b/>
                <w:sz w:val="24"/>
                <w:szCs w:val="24"/>
              </w:rPr>
              <w:t>Дата проведения</w:t>
            </w:r>
            <w:r w:rsidRPr="00FE11DD">
              <w:rPr>
                <w:rFonts w:ascii="Arial Narrow" w:hAnsi="Arial Narrow" w:cs="Arial"/>
                <w:b/>
                <w:sz w:val="24"/>
                <w:szCs w:val="24"/>
              </w:rPr>
              <w:t xml:space="preserve"> </w:t>
            </w:r>
          </w:p>
        </w:tc>
        <w:tc>
          <w:tcPr>
            <w:tcW w:w="1796" w:type="dxa"/>
            <w:vMerge w:val="restart"/>
            <w:tcBorders>
              <w:top w:val="single" w:sz="4" w:space="0" w:color="000000"/>
              <w:left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Примечание</w:t>
            </w:r>
          </w:p>
        </w:tc>
      </w:tr>
      <w:tr w:rsidR="00FE11DD" w:rsidRPr="00FE11DD" w:rsidTr="00DA5EDA">
        <w:tc>
          <w:tcPr>
            <w:tcW w:w="1125" w:type="dxa"/>
            <w:tcBorders>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lang w:val="en-US"/>
              </w:rPr>
            </w:pPr>
            <w:proofErr w:type="spellStart"/>
            <w:r w:rsidRPr="00FE11DD">
              <w:rPr>
                <w:rFonts w:ascii="Arial Narrow" w:hAnsi="Arial Narrow" w:cs="Arial"/>
                <w:b/>
                <w:sz w:val="24"/>
                <w:szCs w:val="24"/>
                <w:lang w:val="en-US"/>
              </w:rPr>
              <w:t>Номер</w:t>
            </w:r>
            <w:proofErr w:type="spellEnd"/>
            <w:r w:rsidRPr="00FE11DD">
              <w:rPr>
                <w:rFonts w:ascii="Arial Narrow" w:hAnsi="Arial Narrow" w:cs="Arial"/>
                <w:b/>
                <w:sz w:val="24"/>
                <w:szCs w:val="24"/>
                <w:lang w:val="en-US"/>
              </w:rPr>
              <w:t xml:space="preserve"> </w:t>
            </w:r>
            <w:proofErr w:type="spellStart"/>
            <w:r w:rsidRPr="00FE11DD">
              <w:rPr>
                <w:rFonts w:ascii="Arial Narrow" w:hAnsi="Arial Narrow" w:cs="Arial"/>
                <w:b/>
                <w:sz w:val="24"/>
                <w:szCs w:val="24"/>
                <w:lang w:val="en-US"/>
              </w:rPr>
              <w:t>раздела</w:t>
            </w:r>
            <w:proofErr w:type="spellEnd"/>
            <w:r w:rsidRPr="00FE11DD">
              <w:rPr>
                <w:rFonts w:ascii="Arial Narrow" w:hAnsi="Arial Narrow" w:cs="Arial"/>
                <w:b/>
                <w:sz w:val="24"/>
                <w:szCs w:val="24"/>
                <w:lang w:val="en-US"/>
              </w:rPr>
              <w:t>,</w:t>
            </w:r>
          </w:p>
          <w:p w:rsidR="00FE11DD" w:rsidRPr="00FE11DD" w:rsidRDefault="00FE11DD" w:rsidP="00FE11DD">
            <w:pPr>
              <w:snapToGrid w:val="0"/>
              <w:spacing w:after="0" w:line="240" w:lineRule="auto"/>
              <w:jc w:val="center"/>
              <w:rPr>
                <w:rFonts w:ascii="Arial Narrow" w:hAnsi="Arial Narrow" w:cs="Arial"/>
                <w:b/>
                <w:sz w:val="24"/>
                <w:szCs w:val="24"/>
                <w:lang w:val="en-US"/>
              </w:rPr>
            </w:pPr>
            <w:proofErr w:type="spellStart"/>
            <w:r w:rsidRPr="00FE11DD">
              <w:rPr>
                <w:rFonts w:ascii="Arial Narrow" w:hAnsi="Arial Narrow" w:cs="Arial"/>
                <w:b/>
                <w:sz w:val="24"/>
                <w:szCs w:val="24"/>
                <w:lang w:val="en-US"/>
              </w:rPr>
              <w:t>темы</w:t>
            </w:r>
            <w:proofErr w:type="spellEnd"/>
            <w:r w:rsidRPr="00FE11DD">
              <w:rPr>
                <w:rFonts w:ascii="Arial Narrow" w:hAnsi="Arial Narrow" w:cs="Arial"/>
                <w:b/>
                <w:sz w:val="24"/>
                <w:szCs w:val="24"/>
                <w:lang w:val="en-US"/>
              </w:rPr>
              <w:t xml:space="preserve">, </w:t>
            </w:r>
            <w:proofErr w:type="spellStart"/>
            <w:r w:rsidRPr="00FE11DD">
              <w:rPr>
                <w:rFonts w:ascii="Arial Narrow" w:hAnsi="Arial Narrow" w:cs="Arial"/>
                <w:b/>
                <w:sz w:val="24"/>
                <w:szCs w:val="24"/>
                <w:lang w:val="en-US"/>
              </w:rPr>
              <w:t>урока</w:t>
            </w:r>
            <w:proofErr w:type="spellEnd"/>
          </w:p>
        </w:tc>
        <w:tc>
          <w:tcPr>
            <w:tcW w:w="892" w:type="dxa"/>
            <w:vMerge/>
            <w:tcBorders>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c>
          <w:tcPr>
            <w:tcW w:w="6096" w:type="dxa"/>
            <w:vMerge/>
            <w:tcBorders>
              <w:left w:val="single" w:sz="4" w:space="0" w:color="000000"/>
              <w:bottom w:val="single" w:sz="4" w:space="0" w:color="000000"/>
            </w:tcBorders>
            <w:shd w:val="clear" w:color="auto" w:fill="auto"/>
          </w:tcPr>
          <w:p w:rsidR="00FE11DD" w:rsidRPr="00FE11DD" w:rsidRDefault="00FE11DD" w:rsidP="00FE11DD">
            <w:pPr>
              <w:snapToGrid w:val="0"/>
              <w:spacing w:after="0" w:line="240" w:lineRule="auto"/>
              <w:rPr>
                <w:rFonts w:ascii="Arial Narrow" w:hAnsi="Arial Narrow" w:cs="Arial"/>
                <w:b/>
                <w:sz w:val="24"/>
                <w:szCs w:val="24"/>
              </w:rPr>
            </w:pPr>
          </w:p>
        </w:tc>
        <w:tc>
          <w:tcPr>
            <w:tcW w:w="992" w:type="dxa"/>
            <w:vMerge/>
            <w:tcBorders>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c>
          <w:tcPr>
            <w:tcW w:w="1276" w:type="dxa"/>
            <w:tcBorders>
              <w:left w:val="single" w:sz="4" w:space="0" w:color="000000"/>
              <w:bottom w:val="single" w:sz="4" w:space="0" w:color="000000"/>
              <w:right w:val="single" w:sz="4" w:space="0" w:color="000000"/>
            </w:tcBorders>
          </w:tcPr>
          <w:p w:rsidR="00FE11DD" w:rsidRPr="00FE11DD" w:rsidRDefault="00FE11DD" w:rsidP="00FE11DD">
            <w:pPr>
              <w:keepLines/>
              <w:snapToGrid w:val="0"/>
              <w:spacing w:after="0" w:line="240" w:lineRule="auto"/>
              <w:ind w:right="-106"/>
              <w:jc w:val="center"/>
              <w:rPr>
                <w:rFonts w:ascii="Arial Narrow" w:hAnsi="Arial Narrow" w:cs="Arial"/>
                <w:b/>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keepLines/>
              <w:snapToGrid w:val="0"/>
              <w:spacing w:after="0" w:line="240" w:lineRule="auto"/>
              <w:ind w:right="-106"/>
              <w:jc w:val="center"/>
              <w:rPr>
                <w:rFonts w:ascii="Arial Narrow" w:hAnsi="Arial Narrow" w:cs="Arial"/>
                <w:b/>
                <w:sz w:val="24"/>
                <w:szCs w:val="24"/>
              </w:rPr>
            </w:pPr>
          </w:p>
          <w:p w:rsidR="00FE11DD" w:rsidRPr="00FE11DD" w:rsidRDefault="00FE11DD" w:rsidP="00FE11DD">
            <w:pPr>
              <w:keepLines/>
              <w:snapToGrid w:val="0"/>
              <w:spacing w:after="0" w:line="240" w:lineRule="auto"/>
              <w:ind w:right="-106"/>
              <w:jc w:val="center"/>
              <w:rPr>
                <w:rFonts w:ascii="Arial Narrow" w:hAnsi="Arial Narrow" w:cs="Arial"/>
                <w:b/>
                <w:sz w:val="24"/>
                <w:szCs w:val="24"/>
              </w:rPr>
            </w:pPr>
            <w:r w:rsidRPr="00FE11DD">
              <w:rPr>
                <w:rFonts w:ascii="Arial Narrow" w:hAnsi="Arial Narrow" w:cs="Arial"/>
                <w:b/>
                <w:sz w:val="24"/>
                <w:szCs w:val="24"/>
              </w:rPr>
              <w:t>план</w:t>
            </w: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rPr>
            </w:pPr>
          </w:p>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факт</w:t>
            </w:r>
          </w:p>
        </w:tc>
        <w:tc>
          <w:tcPr>
            <w:tcW w:w="1796" w:type="dxa"/>
            <w:vMerge/>
            <w:tcBorders>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М - I</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rPr>
                <w:rFonts w:ascii="Arial Narrow" w:hAnsi="Arial Narrow" w:cs="Arial"/>
                <w:b/>
                <w:sz w:val="24"/>
                <w:szCs w:val="24"/>
              </w:rPr>
            </w:pPr>
            <w:r w:rsidRPr="00FE11DD">
              <w:rPr>
                <w:rFonts w:ascii="Arial Narrow" w:hAnsi="Arial Narrow" w:cs="Arial"/>
                <w:b/>
                <w:sz w:val="24"/>
                <w:szCs w:val="24"/>
              </w:rPr>
              <w:t>Основы безопасности личности, общества и государства (24 ч.)</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keepLines/>
              <w:snapToGrid w:val="0"/>
              <w:spacing w:after="0" w:line="240" w:lineRule="auto"/>
              <w:ind w:right="-941"/>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keepLines/>
              <w:snapToGrid w:val="0"/>
              <w:spacing w:after="0" w:line="240" w:lineRule="auto"/>
              <w:ind w:right="-941"/>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lang w:val="en-US"/>
              </w:rPr>
            </w:pPr>
            <w:r w:rsidRPr="00FE11DD">
              <w:rPr>
                <w:rFonts w:ascii="Arial Narrow" w:hAnsi="Arial Narrow" w:cs="Arial"/>
                <w:b/>
                <w:sz w:val="24"/>
                <w:szCs w:val="24"/>
                <w:lang w:val="en-US"/>
              </w:rPr>
              <w:t>Р - I</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rPr>
                <w:rFonts w:ascii="Arial Narrow" w:hAnsi="Arial Narrow" w:cs="Arial"/>
                <w:b/>
                <w:sz w:val="24"/>
                <w:szCs w:val="24"/>
              </w:rPr>
            </w:pPr>
            <w:r w:rsidRPr="00FE11DD">
              <w:rPr>
                <w:rFonts w:ascii="Arial Narrow" w:hAnsi="Arial Narrow" w:cs="Arial"/>
                <w:b/>
                <w:sz w:val="24"/>
                <w:szCs w:val="24"/>
              </w:rPr>
              <w:t>Основы комплексной безопасности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keepLines/>
              <w:snapToGrid w:val="0"/>
              <w:spacing w:after="0" w:line="240" w:lineRule="auto"/>
              <w:ind w:right="-941"/>
              <w:jc w:val="center"/>
              <w:rPr>
                <w:rFonts w:ascii="Arial Narrow" w:hAnsi="Arial Narrow" w:cs="Arial"/>
                <w:sz w:val="24"/>
                <w:szCs w:val="24"/>
                <w:lang w:val="en-US"/>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keepLines/>
              <w:snapToGrid w:val="0"/>
              <w:spacing w:after="0" w:line="240" w:lineRule="auto"/>
              <w:ind w:right="-941"/>
              <w:jc w:val="center"/>
              <w:rPr>
                <w:rFonts w:ascii="Arial Narrow" w:hAnsi="Arial Narrow" w:cs="Arial"/>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Тема 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Общие понятия об опасных и чрезвычайных ситуациях природного характера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Различные природные явления и причины их возникновения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Общая характеристика природных явлений</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Опасные и чрезвычайные ситуации природного характера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1.3</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Тема 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геологического происхождения, их причины и последствия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ind w:left="1271" w:hanging="5912"/>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Землетрясения. Причины землетрясения и его возможные последствия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2.1</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Правила безопасного поведения населения при землетрясении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2.3</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Вулканы, извержения вулканов. Расположение вулканов на Земле</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2.4</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2.7</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7</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i/>
                <w:sz w:val="24"/>
                <w:szCs w:val="24"/>
              </w:rPr>
            </w:pPr>
            <w:r w:rsidRPr="00FE11DD">
              <w:rPr>
                <w:rFonts w:ascii="Arial Narrow" w:hAnsi="Arial Narrow" w:cs="Arial"/>
                <w:sz w:val="24"/>
                <w:szCs w:val="24"/>
              </w:rPr>
              <w:t>Обвалы и снежные лавины</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2.7</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Тема 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метеорологического происхождения, их причины и последствия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8</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Ураганы и бури, причины их возникновения, возможные последствия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3.1-2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9</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Смерчи, причины их возникновения, возможные последствия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3.3</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Тема 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гидрологического происхождения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10</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Наводнения. Виды наводнений и их причины</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4.1</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11</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Правила безопасного поведения при угрозе и во время наводнения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4.2-3</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12</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Сели и их характеристика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4.4-5</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4.6</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13</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i/>
                <w:sz w:val="24"/>
                <w:szCs w:val="24"/>
              </w:rPr>
            </w:pPr>
            <w:r w:rsidRPr="00FE11DD">
              <w:rPr>
                <w:rFonts w:ascii="Arial Narrow" w:hAnsi="Arial Narrow" w:cs="Arial"/>
                <w:sz w:val="24"/>
                <w:szCs w:val="24"/>
              </w:rPr>
              <w:t>Цунами и их характеристика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4.6</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Тема 5</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биологического происхождения, их причины и последствия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14</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Лесные, степные  и торфяные пожары и их характеристика</w:t>
            </w:r>
          </w:p>
          <w:p w:rsidR="00FE11DD" w:rsidRPr="00FE11DD" w:rsidRDefault="00FE11DD" w:rsidP="00FE11DD">
            <w:pPr>
              <w:spacing w:after="0" w:line="240" w:lineRule="auto"/>
              <w:jc w:val="both"/>
              <w:rPr>
                <w:rFonts w:ascii="Arial Narrow" w:hAnsi="Arial Narrow" w:cs="Arial"/>
                <w:sz w:val="24"/>
                <w:szCs w:val="24"/>
              </w:rPr>
            </w:pP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5.1-2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5.3</w:t>
            </w:r>
            <w:r w:rsidR="00D84685">
              <w:rPr>
                <w:rFonts w:ascii="Arial Narrow" w:hAnsi="Arial Narrow" w:cs="Arial"/>
                <w:sz w:val="24"/>
                <w:szCs w:val="24"/>
              </w:rPr>
              <w:t xml:space="preserve">- </w:t>
            </w:r>
            <w:r w:rsidR="00D84685" w:rsidRPr="00FE11DD">
              <w:rPr>
                <w:rFonts w:ascii="Arial Narrow" w:hAnsi="Arial Narrow" w:cs="Arial"/>
                <w:sz w:val="24"/>
                <w:szCs w:val="24"/>
              </w:rPr>
              <w:t>5.4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15</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D84685">
            <w:pPr>
              <w:snapToGrid w:val="0"/>
              <w:spacing w:after="0" w:line="240" w:lineRule="auto"/>
              <w:rPr>
                <w:rFonts w:ascii="Arial Narrow" w:hAnsi="Arial Narrow" w:cs="Arial"/>
                <w:sz w:val="24"/>
                <w:szCs w:val="24"/>
              </w:rPr>
            </w:pPr>
            <w:r w:rsidRPr="00FE11DD">
              <w:rPr>
                <w:rFonts w:ascii="Arial Narrow" w:hAnsi="Arial Narrow" w:cs="Arial"/>
                <w:sz w:val="24"/>
                <w:szCs w:val="24"/>
              </w:rPr>
              <w:t>Эпидемии. Профилактика  заболеваний</w:t>
            </w:r>
            <w:r w:rsidR="00D84685">
              <w:rPr>
                <w:rFonts w:ascii="Arial Narrow" w:hAnsi="Arial Narrow" w:cs="Arial"/>
                <w:sz w:val="24"/>
                <w:szCs w:val="24"/>
              </w:rPr>
              <w:t>.</w:t>
            </w:r>
            <w:r w:rsidR="00D84685" w:rsidRPr="00FE11DD">
              <w:rPr>
                <w:rFonts w:ascii="Arial Narrow" w:hAnsi="Arial Narrow" w:cs="Arial"/>
                <w:sz w:val="24"/>
                <w:szCs w:val="24"/>
              </w:rPr>
              <w:t xml:space="preserve"> Эпизоотии и эпифитотии. Профилактика заболеваний.</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5.3</w:t>
            </w:r>
            <w:r w:rsidR="00D84685">
              <w:rPr>
                <w:rFonts w:ascii="Arial Narrow" w:hAnsi="Arial Narrow" w:cs="Arial"/>
                <w:sz w:val="24"/>
                <w:szCs w:val="24"/>
              </w:rPr>
              <w:t>-</w:t>
            </w:r>
            <w:r w:rsidR="00D84685" w:rsidRPr="00FE11DD">
              <w:rPr>
                <w:rFonts w:ascii="Arial Narrow" w:hAnsi="Arial Narrow" w:cs="Arial"/>
                <w:sz w:val="24"/>
                <w:szCs w:val="24"/>
              </w:rPr>
              <w:t>5.4</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rPr>
            </w:pPr>
            <w:proofErr w:type="gramStart"/>
            <w:r w:rsidRPr="00FE11DD">
              <w:rPr>
                <w:rFonts w:ascii="Arial Narrow" w:hAnsi="Arial Narrow" w:cs="Arial"/>
                <w:b/>
                <w:sz w:val="24"/>
                <w:szCs w:val="24"/>
              </w:rPr>
              <w:t>Р</w:t>
            </w:r>
            <w:proofErr w:type="gramEnd"/>
            <w:r w:rsidRPr="00FE11DD">
              <w:rPr>
                <w:rFonts w:ascii="Arial Narrow" w:hAnsi="Arial Narrow" w:cs="Arial"/>
                <w:b/>
                <w:sz w:val="24"/>
                <w:szCs w:val="24"/>
              </w:rPr>
              <w:t xml:space="preserve"> - II</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sz w:val="24"/>
                <w:szCs w:val="24"/>
              </w:rPr>
            </w:pPr>
            <w:r w:rsidRPr="00FE11DD">
              <w:rPr>
                <w:rFonts w:ascii="Arial Narrow" w:hAnsi="Arial Narrow" w:cs="Arial"/>
                <w:b/>
                <w:sz w:val="24"/>
                <w:szCs w:val="24"/>
              </w:rPr>
              <w:t>Защита населения Российской Федерации от чрезвычайных ситуаций</w:t>
            </w:r>
          </w:p>
        </w:tc>
        <w:tc>
          <w:tcPr>
            <w:tcW w:w="992" w:type="dxa"/>
            <w:tcBorders>
              <w:top w:val="single" w:sz="4" w:space="0" w:color="000000"/>
              <w:left w:val="single" w:sz="4" w:space="0" w:color="000000"/>
              <w:bottom w:val="single" w:sz="4" w:space="0" w:color="000000"/>
            </w:tcBorders>
            <w:shd w:val="clear" w:color="auto" w:fill="auto"/>
          </w:tcPr>
          <w:p w:rsidR="00FE11DD" w:rsidRPr="00D84685" w:rsidRDefault="00FE11DD" w:rsidP="00FE11DD">
            <w:pPr>
              <w:snapToGrid w:val="0"/>
              <w:spacing w:after="0" w:line="240" w:lineRule="auto"/>
              <w:jc w:val="center"/>
              <w:rPr>
                <w:rFonts w:ascii="Arial Narrow" w:hAnsi="Arial Narrow" w:cs="Arial"/>
                <w:b/>
                <w:sz w:val="24"/>
                <w:szCs w:val="24"/>
              </w:rPr>
            </w:pPr>
            <w:r w:rsidRPr="00D84685">
              <w:rPr>
                <w:rFonts w:ascii="Arial Narrow" w:hAnsi="Arial Narrow" w:cs="Arial"/>
                <w:b/>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D84685" w:rsidRDefault="00FE11DD" w:rsidP="00FE11DD">
            <w:pPr>
              <w:snapToGrid w:val="0"/>
              <w:spacing w:after="0" w:line="240" w:lineRule="auto"/>
              <w:jc w:val="center"/>
              <w:rPr>
                <w:rFonts w:ascii="Arial Narrow" w:hAnsi="Arial Narrow" w:cs="Arial"/>
                <w:b/>
                <w:i/>
                <w:sz w:val="24"/>
                <w:szCs w:val="24"/>
              </w:rPr>
            </w:pPr>
            <w:r w:rsidRPr="00D84685">
              <w:rPr>
                <w:rFonts w:ascii="Arial Narrow" w:hAnsi="Arial Narrow" w:cs="Arial"/>
                <w:b/>
                <w:i/>
                <w:sz w:val="24"/>
                <w:szCs w:val="24"/>
              </w:rPr>
              <w:t>Тема 2</w:t>
            </w:r>
          </w:p>
        </w:tc>
        <w:tc>
          <w:tcPr>
            <w:tcW w:w="892" w:type="dxa"/>
            <w:tcBorders>
              <w:top w:val="single" w:sz="4" w:space="0" w:color="000000"/>
              <w:left w:val="single" w:sz="4" w:space="0" w:color="000000"/>
              <w:bottom w:val="single" w:sz="4" w:space="0" w:color="000000"/>
            </w:tcBorders>
            <w:shd w:val="clear" w:color="auto" w:fill="auto"/>
          </w:tcPr>
          <w:p w:rsidR="00FE11DD" w:rsidRPr="00D84685"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геологического происхождения и защита населения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r w:rsidRPr="00FE11DD">
              <w:rPr>
                <w:rFonts w:ascii="Arial Narrow" w:hAnsi="Arial Narrow" w:cs="Arial"/>
                <w:b/>
                <w:i/>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2.2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r w:rsidR="00D84685">
              <w:rPr>
                <w:rFonts w:ascii="Arial Narrow" w:hAnsi="Arial Narrow" w:cs="Arial"/>
                <w:sz w:val="24"/>
                <w:szCs w:val="24"/>
              </w:rPr>
              <w:t>6</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Защита населения от последствий землетрясений</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2.5</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r w:rsidR="00D84685">
              <w:rPr>
                <w:rFonts w:ascii="Arial Narrow" w:hAnsi="Arial Narrow" w:cs="Arial"/>
                <w:sz w:val="24"/>
                <w:szCs w:val="24"/>
              </w:rPr>
              <w:t>7</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Последствия извержения вулканов. Защита населения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2.5</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2.6</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r w:rsidR="00D84685">
              <w:rPr>
                <w:rFonts w:ascii="Arial Narrow" w:hAnsi="Arial Narrow" w:cs="Arial"/>
                <w:sz w:val="24"/>
                <w:szCs w:val="24"/>
              </w:rPr>
              <w:t>8</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Оползни, их последствия. Защита населения</w:t>
            </w:r>
          </w:p>
          <w:p w:rsidR="00FE11DD" w:rsidRPr="00FE11DD" w:rsidRDefault="00FE11DD" w:rsidP="00FE11DD">
            <w:pPr>
              <w:spacing w:after="0" w:line="240" w:lineRule="auto"/>
              <w:jc w:val="both"/>
              <w:rPr>
                <w:rFonts w:ascii="Arial Narrow" w:hAnsi="Arial Narrow" w:cs="Arial"/>
                <w:i/>
                <w:sz w:val="24"/>
                <w:szCs w:val="24"/>
              </w:rPr>
            </w:pPr>
            <w:r w:rsidRPr="00FE11DD">
              <w:rPr>
                <w:rFonts w:ascii="Arial Narrow" w:hAnsi="Arial Narrow" w:cs="Arial"/>
                <w:i/>
                <w:sz w:val="24"/>
                <w:szCs w:val="24"/>
              </w:rPr>
              <w:t>Контрольная работа по теме №2</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2.6</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lang w:val="en-US"/>
              </w:rPr>
            </w:pPr>
            <w:proofErr w:type="spellStart"/>
            <w:r w:rsidRPr="00FE11DD">
              <w:rPr>
                <w:rFonts w:ascii="Arial Narrow" w:hAnsi="Arial Narrow" w:cs="Arial"/>
                <w:b/>
                <w:i/>
                <w:sz w:val="24"/>
                <w:szCs w:val="24"/>
                <w:lang w:val="en-US"/>
              </w:rPr>
              <w:t>Тема</w:t>
            </w:r>
            <w:proofErr w:type="spellEnd"/>
            <w:r w:rsidRPr="00FE11DD">
              <w:rPr>
                <w:rFonts w:ascii="Arial Narrow" w:hAnsi="Arial Narrow" w:cs="Arial"/>
                <w:b/>
                <w:i/>
                <w:sz w:val="24"/>
                <w:szCs w:val="24"/>
                <w:lang w:val="en-US"/>
              </w:rPr>
              <w:t xml:space="preserve"> 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метеорологического происхождения и защита населения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r w:rsidRPr="00FE11DD">
              <w:rPr>
                <w:rFonts w:ascii="Arial Narrow" w:hAnsi="Arial Narrow" w:cs="Arial"/>
                <w:b/>
                <w:i/>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3.2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D84685" w:rsidP="00FE11DD">
            <w:pPr>
              <w:snapToGrid w:val="0"/>
              <w:spacing w:after="0" w:line="240" w:lineRule="auto"/>
              <w:jc w:val="center"/>
              <w:rPr>
                <w:rFonts w:ascii="Arial Narrow" w:hAnsi="Arial Narrow" w:cs="Arial"/>
                <w:sz w:val="24"/>
                <w:szCs w:val="24"/>
              </w:rPr>
            </w:pPr>
            <w:r>
              <w:rPr>
                <w:rFonts w:ascii="Arial Narrow" w:hAnsi="Arial Narrow" w:cs="Arial"/>
                <w:sz w:val="24"/>
                <w:szCs w:val="24"/>
              </w:rPr>
              <w:t>19</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Защита населения от последствий ураганов и бурь</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lang w:val="en-US"/>
              </w:rPr>
            </w:pPr>
            <w:proofErr w:type="spellStart"/>
            <w:r w:rsidRPr="00FE11DD">
              <w:rPr>
                <w:rFonts w:ascii="Arial Narrow" w:hAnsi="Arial Narrow" w:cs="Arial"/>
                <w:b/>
                <w:i/>
                <w:sz w:val="24"/>
                <w:szCs w:val="24"/>
                <w:lang w:val="en-US"/>
              </w:rPr>
              <w:t>Тема</w:t>
            </w:r>
            <w:proofErr w:type="spellEnd"/>
            <w:r w:rsidRPr="00FE11DD">
              <w:rPr>
                <w:rFonts w:ascii="Arial Narrow" w:hAnsi="Arial Narrow" w:cs="Arial"/>
                <w:b/>
                <w:i/>
                <w:sz w:val="24"/>
                <w:szCs w:val="24"/>
                <w:lang w:val="en-US"/>
              </w:rPr>
              <w:t xml:space="preserve"> 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гидрологического происхождения и защита населения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r w:rsidRPr="00FE11DD">
              <w:rPr>
                <w:rFonts w:ascii="Arial Narrow" w:hAnsi="Arial Narrow" w:cs="Arial"/>
                <w:b/>
                <w:i/>
                <w:sz w:val="24"/>
                <w:szCs w:val="24"/>
                <w:lang w:val="en-US"/>
              </w:rPr>
              <w:t>3</w:t>
            </w:r>
          </w:p>
          <w:p w:rsidR="00FE11DD" w:rsidRPr="00FE11DD" w:rsidRDefault="00FE11DD" w:rsidP="00FE11DD">
            <w:pPr>
              <w:spacing w:after="0" w:line="240" w:lineRule="auto"/>
              <w:rPr>
                <w:rFonts w:ascii="Arial Narrow" w:hAnsi="Arial Narrow" w:cs="Arial"/>
                <w:sz w:val="24"/>
                <w:szCs w:val="24"/>
                <w:lang w:val="en-US"/>
              </w:rPr>
            </w:pPr>
          </w:p>
          <w:p w:rsidR="00FE11DD" w:rsidRPr="00FE11DD" w:rsidRDefault="00FE11DD" w:rsidP="00FE11DD">
            <w:pPr>
              <w:spacing w:after="0" w:line="240" w:lineRule="auto"/>
              <w:rPr>
                <w:rFonts w:ascii="Arial Narrow" w:hAnsi="Arial Narrow"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4.2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0</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Защита населения от последствий наводнений</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4.5</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1</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Защита населения от последствий селевых потоков</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4.5</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4.7</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2</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Защита населения от цунами.</w:t>
            </w:r>
          </w:p>
          <w:p w:rsidR="00FE11DD" w:rsidRPr="00FE11DD" w:rsidRDefault="00FE11DD" w:rsidP="00FE11DD">
            <w:pPr>
              <w:spacing w:after="0" w:line="240" w:lineRule="auto"/>
              <w:jc w:val="both"/>
              <w:rPr>
                <w:rFonts w:ascii="Arial Narrow" w:hAnsi="Arial Narrow" w:cs="Arial"/>
                <w:i/>
                <w:sz w:val="24"/>
                <w:szCs w:val="24"/>
              </w:rPr>
            </w:pPr>
            <w:r w:rsidRPr="00FE11DD">
              <w:rPr>
                <w:rFonts w:ascii="Arial Narrow" w:hAnsi="Arial Narrow" w:cs="Arial"/>
                <w:i/>
                <w:sz w:val="24"/>
                <w:szCs w:val="24"/>
              </w:rPr>
              <w:t>Контрольная работа по темам №3 и 4</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1</w:t>
            </w:r>
          </w:p>
          <w:p w:rsidR="00FE11DD" w:rsidRPr="00FE11DD" w:rsidRDefault="00FE11DD" w:rsidP="00FE11DD">
            <w:pPr>
              <w:spacing w:after="0" w:line="240" w:lineRule="auto"/>
              <w:jc w:val="center"/>
              <w:rPr>
                <w:rFonts w:ascii="Arial Narrow" w:hAnsi="Arial Narrow"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4.7</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Тема 5</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Чрезвычайные ситуации  биологического происхождения и защита населения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3</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Профилактика лесных, степных и торфяных пожаров, защита населения</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5.2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rPr>
            </w:pPr>
            <w:r w:rsidRPr="00FE11DD">
              <w:rPr>
                <w:rFonts w:ascii="Arial Narrow" w:hAnsi="Arial Narrow" w:cs="Arial"/>
                <w:b/>
                <w:sz w:val="24"/>
                <w:szCs w:val="24"/>
              </w:rPr>
              <w:t>M - II</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rPr>
                <w:rFonts w:ascii="Arial Narrow" w:hAnsi="Arial Narrow" w:cs="Arial"/>
                <w:b/>
                <w:sz w:val="24"/>
                <w:szCs w:val="24"/>
              </w:rPr>
            </w:pPr>
            <w:r w:rsidRPr="00FE11DD">
              <w:rPr>
                <w:rFonts w:ascii="Arial Narrow" w:hAnsi="Arial Narrow" w:cs="Arial"/>
                <w:b/>
                <w:sz w:val="24"/>
                <w:szCs w:val="24"/>
              </w:rPr>
              <w:t>Основы медицинских знаний и здорового образа жизни.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lang w:val="en-US"/>
              </w:rPr>
            </w:pPr>
            <w:r w:rsidRPr="00FE11DD">
              <w:rPr>
                <w:rFonts w:ascii="Arial Narrow" w:hAnsi="Arial Narrow" w:cs="Arial"/>
                <w:b/>
                <w:sz w:val="24"/>
                <w:szCs w:val="24"/>
                <w:lang w:val="en-US"/>
              </w:rPr>
              <w:t>11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lang w:val="en-US"/>
              </w:rPr>
            </w:pPr>
            <w:r w:rsidRPr="00FE11DD">
              <w:rPr>
                <w:rFonts w:ascii="Arial Narrow" w:hAnsi="Arial Narrow" w:cs="Arial"/>
                <w:b/>
                <w:sz w:val="24"/>
                <w:szCs w:val="24"/>
                <w:lang w:val="en-US"/>
              </w:rPr>
              <w:t>Р- III</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rPr>
                <w:rFonts w:ascii="Arial Narrow" w:hAnsi="Arial Narrow" w:cs="Arial"/>
                <w:b/>
                <w:sz w:val="24"/>
                <w:szCs w:val="24"/>
              </w:rPr>
            </w:pPr>
            <w:r w:rsidRPr="00FE11DD">
              <w:rPr>
                <w:rFonts w:ascii="Arial Narrow" w:hAnsi="Arial Narrow" w:cs="Arial"/>
                <w:b/>
                <w:sz w:val="24"/>
                <w:szCs w:val="24"/>
              </w:rPr>
              <w:t>Основы здорового образа жизни.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lang w:val="en-US"/>
              </w:rPr>
            </w:pPr>
            <w:r w:rsidRPr="00FE11DD">
              <w:rPr>
                <w:rFonts w:ascii="Arial Narrow" w:hAnsi="Arial Narrow" w:cs="Arial"/>
                <w:b/>
                <w:sz w:val="24"/>
                <w:szCs w:val="24"/>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lang w:val="en-US"/>
              </w:rPr>
            </w:pPr>
            <w:proofErr w:type="spellStart"/>
            <w:r w:rsidRPr="00FE11DD">
              <w:rPr>
                <w:rFonts w:ascii="Arial Narrow" w:hAnsi="Arial Narrow" w:cs="Arial"/>
                <w:b/>
                <w:i/>
                <w:sz w:val="24"/>
                <w:szCs w:val="24"/>
                <w:lang w:val="en-US"/>
              </w:rPr>
              <w:t>Тема</w:t>
            </w:r>
            <w:proofErr w:type="spellEnd"/>
            <w:r w:rsidRPr="00FE11DD">
              <w:rPr>
                <w:rFonts w:ascii="Arial Narrow" w:hAnsi="Arial Narrow" w:cs="Arial"/>
                <w:b/>
                <w:i/>
                <w:sz w:val="24"/>
                <w:szCs w:val="24"/>
                <w:lang w:val="en-US"/>
              </w:rPr>
              <w:t xml:space="preserve"> 6</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Здоровый образ жизни и его значение для гармоничного развития человека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r w:rsidRPr="00FE11DD">
              <w:rPr>
                <w:rFonts w:ascii="Arial Narrow" w:hAnsi="Arial Narrow" w:cs="Arial"/>
                <w:b/>
                <w:i/>
                <w:sz w:val="24"/>
                <w:szCs w:val="24"/>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6.1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4</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lang w:val="en-US"/>
              </w:rPr>
            </w:pPr>
            <w:proofErr w:type="spellStart"/>
            <w:r w:rsidRPr="00FE11DD">
              <w:rPr>
                <w:rFonts w:ascii="Arial Narrow" w:hAnsi="Arial Narrow" w:cs="Arial"/>
                <w:sz w:val="24"/>
                <w:szCs w:val="24"/>
                <w:lang w:val="en-US"/>
              </w:rPr>
              <w:t>Психологическая</w:t>
            </w:r>
            <w:proofErr w:type="spellEnd"/>
            <w:r w:rsidRPr="00FE11DD">
              <w:rPr>
                <w:rFonts w:ascii="Arial Narrow" w:hAnsi="Arial Narrow" w:cs="Arial"/>
                <w:sz w:val="24"/>
                <w:szCs w:val="24"/>
                <w:lang w:val="en-US"/>
              </w:rPr>
              <w:t xml:space="preserve"> </w:t>
            </w:r>
            <w:proofErr w:type="spellStart"/>
            <w:r w:rsidRPr="00FE11DD">
              <w:rPr>
                <w:rFonts w:ascii="Arial Narrow" w:hAnsi="Arial Narrow" w:cs="Arial"/>
                <w:sz w:val="24"/>
                <w:szCs w:val="24"/>
                <w:lang w:val="en-US"/>
              </w:rPr>
              <w:t>уравновешенность</w:t>
            </w:r>
            <w:proofErr w:type="spellEnd"/>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6.1</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6.2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5</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Стресс и его влияние на человека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6.3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6</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Анатомо-физиологические особенности человека в подростковом возрасте</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6.3</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6.4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7</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 xml:space="preserve">Формирование личности подростка при взаимоотношениях </w:t>
            </w:r>
            <w:proofErr w:type="gramStart"/>
            <w:r w:rsidRPr="00FE11DD">
              <w:rPr>
                <w:rFonts w:ascii="Arial Narrow" w:hAnsi="Arial Narrow" w:cs="Arial"/>
                <w:sz w:val="24"/>
                <w:szCs w:val="24"/>
              </w:rPr>
              <w:t>со</w:t>
            </w:r>
            <w:proofErr w:type="gramEnd"/>
            <w:r w:rsidRPr="00FE11DD">
              <w:rPr>
                <w:rFonts w:ascii="Arial Narrow" w:hAnsi="Arial Narrow" w:cs="Arial"/>
                <w:sz w:val="24"/>
                <w:szCs w:val="24"/>
              </w:rPr>
              <w:t xml:space="preserve"> взрослыми </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6.4</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6.5</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2</w:t>
            </w:r>
            <w:r w:rsidR="00D84685">
              <w:rPr>
                <w:rFonts w:ascii="Arial Narrow" w:hAnsi="Arial Narrow" w:cs="Arial"/>
                <w:sz w:val="24"/>
                <w:szCs w:val="24"/>
              </w:rPr>
              <w:t>8</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Формирование личности подростка при взаимоотношениях со сверстниками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6.5</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rPr>
              <w:t xml:space="preserve">6. </w:t>
            </w:r>
            <w:r w:rsidRPr="00FE11DD">
              <w:rPr>
                <w:rFonts w:ascii="Arial Narrow" w:hAnsi="Arial Narrow" w:cs="Arial"/>
                <w:sz w:val="24"/>
                <w:szCs w:val="24"/>
                <w:lang w:val="en-US"/>
              </w:rPr>
              <w:t>6</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D84685" w:rsidP="00FE11DD">
            <w:pPr>
              <w:snapToGrid w:val="0"/>
              <w:spacing w:after="0" w:line="240" w:lineRule="auto"/>
              <w:jc w:val="center"/>
              <w:rPr>
                <w:rFonts w:ascii="Arial Narrow" w:hAnsi="Arial Narrow" w:cs="Arial"/>
                <w:sz w:val="24"/>
                <w:szCs w:val="24"/>
              </w:rPr>
            </w:pPr>
            <w:r>
              <w:rPr>
                <w:rFonts w:ascii="Arial Narrow" w:hAnsi="Arial Narrow" w:cs="Arial"/>
                <w:sz w:val="24"/>
                <w:szCs w:val="24"/>
              </w:rPr>
              <w:t>29</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Формирование взаимоотношений со сверстниками противоположного пола</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6.6</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6.7</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w:t>
            </w:r>
            <w:r w:rsidR="00D84685">
              <w:rPr>
                <w:rFonts w:ascii="Arial Narrow" w:hAnsi="Arial Narrow" w:cs="Arial"/>
                <w:sz w:val="24"/>
                <w:szCs w:val="24"/>
              </w:rPr>
              <w:t>0</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Взаимоотношения подростка и общества. Ответственность несовершеннолетних</w:t>
            </w:r>
          </w:p>
          <w:p w:rsidR="00FE11DD" w:rsidRPr="00FE11DD" w:rsidRDefault="00FE11DD" w:rsidP="00FE11DD">
            <w:pPr>
              <w:spacing w:after="0" w:line="240" w:lineRule="auto"/>
              <w:jc w:val="both"/>
              <w:rPr>
                <w:rFonts w:ascii="Arial Narrow" w:hAnsi="Arial Narrow" w:cs="Arial"/>
                <w:i/>
                <w:sz w:val="24"/>
                <w:szCs w:val="24"/>
                <w:lang w:val="en-US"/>
              </w:rPr>
            </w:pPr>
            <w:proofErr w:type="spellStart"/>
            <w:r w:rsidRPr="00FE11DD">
              <w:rPr>
                <w:rFonts w:ascii="Arial Narrow" w:hAnsi="Arial Narrow" w:cs="Arial"/>
                <w:i/>
                <w:sz w:val="24"/>
                <w:szCs w:val="24"/>
                <w:lang w:val="en-US"/>
              </w:rPr>
              <w:t>Контрольная</w:t>
            </w:r>
            <w:proofErr w:type="spellEnd"/>
            <w:r w:rsidRPr="00FE11DD">
              <w:rPr>
                <w:rFonts w:ascii="Arial Narrow" w:hAnsi="Arial Narrow" w:cs="Arial"/>
                <w:i/>
                <w:sz w:val="24"/>
                <w:szCs w:val="24"/>
                <w:lang w:val="en-US"/>
              </w:rPr>
              <w:t xml:space="preserve"> </w:t>
            </w:r>
            <w:proofErr w:type="spellStart"/>
            <w:r w:rsidRPr="00FE11DD">
              <w:rPr>
                <w:rFonts w:ascii="Arial Narrow" w:hAnsi="Arial Narrow" w:cs="Arial"/>
                <w:i/>
                <w:sz w:val="24"/>
                <w:szCs w:val="24"/>
                <w:lang w:val="en-US"/>
              </w:rPr>
              <w:t>работа</w:t>
            </w:r>
            <w:proofErr w:type="spellEnd"/>
            <w:r w:rsidRPr="00FE11DD">
              <w:rPr>
                <w:rFonts w:ascii="Arial Narrow" w:hAnsi="Arial Narrow" w:cs="Arial"/>
                <w:i/>
                <w:sz w:val="24"/>
                <w:szCs w:val="24"/>
                <w:lang w:val="en-US"/>
              </w:rPr>
              <w:t xml:space="preserve"> </w:t>
            </w:r>
            <w:proofErr w:type="spellStart"/>
            <w:r w:rsidRPr="00FE11DD">
              <w:rPr>
                <w:rFonts w:ascii="Arial Narrow" w:hAnsi="Arial Narrow" w:cs="Arial"/>
                <w:i/>
                <w:sz w:val="24"/>
                <w:szCs w:val="24"/>
                <w:lang w:val="en-US"/>
              </w:rPr>
              <w:t>по</w:t>
            </w:r>
            <w:proofErr w:type="spellEnd"/>
            <w:r w:rsidRPr="00FE11DD">
              <w:rPr>
                <w:rFonts w:ascii="Arial Narrow" w:hAnsi="Arial Narrow" w:cs="Arial"/>
                <w:i/>
                <w:sz w:val="24"/>
                <w:szCs w:val="24"/>
                <w:lang w:val="en-US"/>
              </w:rPr>
              <w:t xml:space="preserve"> </w:t>
            </w:r>
            <w:proofErr w:type="spellStart"/>
            <w:r w:rsidRPr="00FE11DD">
              <w:rPr>
                <w:rFonts w:ascii="Arial Narrow" w:hAnsi="Arial Narrow" w:cs="Arial"/>
                <w:i/>
                <w:sz w:val="24"/>
                <w:szCs w:val="24"/>
                <w:lang w:val="en-US"/>
              </w:rPr>
              <w:t>теме</w:t>
            </w:r>
            <w:proofErr w:type="spellEnd"/>
            <w:r w:rsidRPr="00FE11DD">
              <w:rPr>
                <w:rFonts w:ascii="Arial Narrow" w:hAnsi="Arial Narrow" w:cs="Arial"/>
                <w:i/>
                <w:sz w:val="24"/>
                <w:szCs w:val="24"/>
                <w:lang w:val="en-US"/>
              </w:rPr>
              <w:t xml:space="preserve"> №6</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6.7</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sz w:val="24"/>
                <w:szCs w:val="24"/>
                <w:lang w:val="en-US"/>
              </w:rPr>
            </w:pPr>
            <w:r w:rsidRPr="00FE11DD">
              <w:rPr>
                <w:rFonts w:ascii="Arial Narrow" w:hAnsi="Arial Narrow" w:cs="Arial"/>
                <w:b/>
                <w:sz w:val="24"/>
                <w:szCs w:val="24"/>
                <w:lang w:val="en-US"/>
              </w:rPr>
              <w:t>P-IV</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sz w:val="24"/>
                <w:szCs w:val="24"/>
              </w:rPr>
            </w:pPr>
            <w:r w:rsidRPr="00FE11DD">
              <w:rPr>
                <w:rFonts w:ascii="Arial Narrow" w:hAnsi="Arial Narrow" w:cs="Arial"/>
                <w:b/>
                <w:sz w:val="24"/>
                <w:szCs w:val="24"/>
              </w:rPr>
              <w:t>Основы медицинских знаний и оказание первой медицинской помощи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lang w:val="en-US"/>
              </w:rPr>
            </w:pPr>
            <w:proofErr w:type="spellStart"/>
            <w:r w:rsidRPr="00FE11DD">
              <w:rPr>
                <w:rFonts w:ascii="Arial Narrow" w:hAnsi="Arial Narrow" w:cs="Arial"/>
                <w:b/>
                <w:i/>
                <w:sz w:val="24"/>
                <w:szCs w:val="24"/>
                <w:lang w:val="en-US"/>
              </w:rPr>
              <w:t>Тема</w:t>
            </w:r>
            <w:proofErr w:type="spellEnd"/>
            <w:r w:rsidRPr="00FE11DD">
              <w:rPr>
                <w:rFonts w:ascii="Arial Narrow" w:hAnsi="Arial Narrow" w:cs="Arial"/>
                <w:b/>
                <w:i/>
                <w:sz w:val="24"/>
                <w:szCs w:val="24"/>
                <w:lang w:val="en-US"/>
              </w:rPr>
              <w:t xml:space="preserve"> 7</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b/>
                <w:i/>
                <w:sz w:val="24"/>
                <w:szCs w:val="24"/>
              </w:rPr>
            </w:pPr>
            <w:r w:rsidRPr="00FE11DD">
              <w:rPr>
                <w:rFonts w:ascii="Arial Narrow" w:hAnsi="Arial Narrow" w:cs="Arial"/>
                <w:b/>
                <w:i/>
                <w:sz w:val="24"/>
                <w:szCs w:val="24"/>
              </w:rPr>
              <w:t>Первая медицинская помощь при неотложных состояниях (практическое занятие)</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b/>
                <w:i/>
                <w:sz w:val="24"/>
                <w:szCs w:val="24"/>
                <w:lang w:val="en-US"/>
              </w:rPr>
            </w:pPr>
            <w:r w:rsidRPr="00FE11DD">
              <w:rPr>
                <w:rFonts w:ascii="Arial Narrow" w:hAnsi="Arial Narrow" w:cs="Arial"/>
                <w:b/>
                <w:i/>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7.1</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w:t>
            </w:r>
            <w:r w:rsidR="00D84685">
              <w:rPr>
                <w:rFonts w:ascii="Arial Narrow" w:hAnsi="Arial Narrow" w:cs="Arial"/>
                <w:sz w:val="24"/>
                <w:szCs w:val="24"/>
              </w:rPr>
              <w:t>1</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Общие правила оказания первой медицинской помощи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7.1</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7.2</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w:t>
            </w:r>
            <w:r w:rsidR="00D84685">
              <w:rPr>
                <w:rFonts w:ascii="Arial Narrow" w:hAnsi="Arial Narrow" w:cs="Arial"/>
                <w:sz w:val="24"/>
                <w:szCs w:val="24"/>
              </w:rPr>
              <w:t>2</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Оказание первой медицинской помощи при наружном кровотечении</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7.2</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7.3</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w:t>
            </w:r>
            <w:r w:rsidR="00D84685">
              <w:rPr>
                <w:rFonts w:ascii="Arial Narrow" w:hAnsi="Arial Narrow" w:cs="Arial"/>
                <w:sz w:val="24"/>
                <w:szCs w:val="24"/>
              </w:rPr>
              <w:t>3</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Оказание первой медицинской помощи при ушибах и переломах</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7.3</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125" w:type="dxa"/>
            <w:tcBorders>
              <w:top w:val="single" w:sz="4" w:space="0" w:color="000000"/>
              <w:left w:val="single" w:sz="4" w:space="0" w:color="000000"/>
              <w:bottom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7.4</w:t>
            </w:r>
          </w:p>
        </w:tc>
        <w:tc>
          <w:tcPr>
            <w:tcW w:w="8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3</w:t>
            </w:r>
            <w:r w:rsidR="00D84685">
              <w:rPr>
                <w:rFonts w:ascii="Arial Narrow" w:hAnsi="Arial Narrow" w:cs="Arial"/>
                <w:sz w:val="24"/>
                <w:szCs w:val="24"/>
              </w:rPr>
              <w:t>4</w:t>
            </w:r>
          </w:p>
        </w:tc>
        <w:tc>
          <w:tcPr>
            <w:tcW w:w="6096"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both"/>
              <w:rPr>
                <w:rFonts w:ascii="Arial Narrow" w:hAnsi="Arial Narrow" w:cs="Arial"/>
                <w:sz w:val="24"/>
                <w:szCs w:val="24"/>
              </w:rPr>
            </w:pPr>
            <w:r w:rsidRPr="00FE11DD">
              <w:rPr>
                <w:rFonts w:ascii="Arial Narrow" w:hAnsi="Arial Narrow" w:cs="Arial"/>
                <w:sz w:val="24"/>
                <w:szCs w:val="24"/>
              </w:rPr>
              <w:t>Общие правила транспортировки пострадавших.</w:t>
            </w:r>
          </w:p>
          <w:p w:rsidR="00FE11DD" w:rsidRPr="00FE11DD" w:rsidRDefault="00FE11DD" w:rsidP="00FE11DD">
            <w:pPr>
              <w:spacing w:after="0" w:line="240" w:lineRule="auto"/>
              <w:jc w:val="both"/>
              <w:rPr>
                <w:rFonts w:ascii="Arial Narrow" w:hAnsi="Arial Narrow" w:cs="Arial"/>
                <w:i/>
                <w:sz w:val="24"/>
                <w:szCs w:val="24"/>
              </w:rPr>
            </w:pPr>
            <w:r w:rsidRPr="00FE11DD">
              <w:rPr>
                <w:rFonts w:ascii="Arial Narrow" w:hAnsi="Arial Narrow" w:cs="Arial"/>
                <w:i/>
                <w:sz w:val="24"/>
                <w:szCs w:val="24"/>
              </w:rPr>
              <w:t>Контрольная работа по теме №6</w:t>
            </w:r>
          </w:p>
        </w:tc>
        <w:tc>
          <w:tcPr>
            <w:tcW w:w="992"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lang w:val="en-US"/>
              </w:rPr>
            </w:pPr>
            <w:r w:rsidRPr="00FE11DD">
              <w:rPr>
                <w:rFonts w:ascii="Arial Narrow" w:hAnsi="Arial Narrow" w:cs="Arial"/>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r w:rsidRPr="00FE11DD">
              <w:rPr>
                <w:rFonts w:ascii="Arial Narrow" w:hAnsi="Arial Narrow" w:cs="Arial"/>
                <w:sz w:val="24"/>
                <w:szCs w:val="24"/>
              </w:rPr>
              <w:t>7.4</w:t>
            </w:r>
          </w:p>
        </w:tc>
        <w:tc>
          <w:tcPr>
            <w:tcW w:w="1417" w:type="dxa"/>
            <w:tcBorders>
              <w:top w:val="single" w:sz="4" w:space="0" w:color="000000"/>
              <w:left w:val="single" w:sz="4" w:space="0" w:color="000000"/>
              <w:bottom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sz w:val="24"/>
                <w:szCs w:val="24"/>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E11DD" w:rsidRPr="00FE11DD" w:rsidRDefault="00FE11DD" w:rsidP="00FE11DD">
            <w:pPr>
              <w:snapToGrid w:val="0"/>
              <w:spacing w:after="0" w:line="240" w:lineRule="auto"/>
              <w:jc w:val="center"/>
              <w:rPr>
                <w:rFonts w:ascii="Arial Narrow" w:hAnsi="Arial Narrow" w:cs="Arial"/>
                <w:sz w:val="24"/>
                <w:szCs w:val="24"/>
              </w:rPr>
            </w:pPr>
          </w:p>
        </w:tc>
      </w:tr>
      <w:tr w:rsidR="00FE11DD" w:rsidRPr="00FE11DD" w:rsidTr="00DA5EDA">
        <w:tc>
          <w:tcPr>
            <w:tcW w:w="15012" w:type="dxa"/>
            <w:gridSpan w:val="8"/>
            <w:tcBorders>
              <w:top w:val="single" w:sz="4" w:space="0" w:color="000000"/>
              <w:left w:val="single" w:sz="4" w:space="0" w:color="000000"/>
              <w:bottom w:val="single" w:sz="4" w:space="0" w:color="000000"/>
              <w:right w:val="single" w:sz="4" w:space="0" w:color="000000"/>
            </w:tcBorders>
          </w:tcPr>
          <w:p w:rsidR="00FE11DD" w:rsidRPr="00FE11DD" w:rsidRDefault="00FE11DD" w:rsidP="00FE11DD">
            <w:pPr>
              <w:snapToGrid w:val="0"/>
              <w:spacing w:after="0" w:line="240" w:lineRule="auto"/>
              <w:jc w:val="center"/>
              <w:rPr>
                <w:rFonts w:ascii="Arial Narrow" w:hAnsi="Arial Narrow" w:cs="Arial"/>
                <w:b/>
                <w:i/>
                <w:sz w:val="24"/>
                <w:szCs w:val="24"/>
              </w:rPr>
            </w:pPr>
            <w:r w:rsidRPr="00FE11DD">
              <w:rPr>
                <w:rFonts w:ascii="Arial Narrow" w:hAnsi="Arial Narrow" w:cs="Arial"/>
                <w:b/>
                <w:i/>
                <w:sz w:val="24"/>
                <w:szCs w:val="24"/>
              </w:rPr>
              <w:t>Всего часов:  3</w:t>
            </w:r>
            <w:r w:rsidR="00D84685">
              <w:rPr>
                <w:rFonts w:ascii="Arial Narrow" w:hAnsi="Arial Narrow" w:cs="Arial"/>
                <w:b/>
                <w:i/>
                <w:sz w:val="24"/>
                <w:szCs w:val="24"/>
              </w:rPr>
              <w:t>4</w:t>
            </w:r>
          </w:p>
        </w:tc>
      </w:tr>
    </w:tbl>
    <w:p w:rsidR="00FE11DD" w:rsidRDefault="00FE11DD" w:rsidP="00FE11DD">
      <w:pPr>
        <w:tabs>
          <w:tab w:val="left" w:pos="1530"/>
        </w:tabs>
        <w:spacing w:after="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p w:rsidR="00FE11DD" w:rsidRDefault="00FE11DD" w:rsidP="002D2E07">
      <w:pPr>
        <w:tabs>
          <w:tab w:val="left" w:pos="1530"/>
        </w:tabs>
        <w:spacing w:after="240"/>
        <w:jc w:val="center"/>
        <w:rPr>
          <w:rFonts w:ascii="Arial Narrow" w:hAnsi="Arial Narrow"/>
          <w:b/>
          <w:sz w:val="32"/>
          <w:szCs w:val="32"/>
        </w:rPr>
      </w:pPr>
    </w:p>
    <w:sectPr w:rsidR="00FE11DD" w:rsidSect="00B4080B">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101"/>
    <w:multiLevelType w:val="multilevel"/>
    <w:tmpl w:val="CBAC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04CF1"/>
    <w:multiLevelType w:val="hybridMultilevel"/>
    <w:tmpl w:val="0E9CBBE4"/>
    <w:lvl w:ilvl="0" w:tplc="E10C4436">
      <w:start w:val="4"/>
      <w:numFmt w:val="decimal"/>
      <w:lvlText w:val="%1."/>
      <w:lvlJc w:val="left"/>
      <w:pPr>
        <w:ind w:left="720" w:hanging="360"/>
      </w:pPr>
      <w:rPr>
        <w:rFonts w:asciiTheme="minorHAnsi" w:hAnsiTheme="minorHAnsi" w:hint="default"/>
        <w:b w:val="0"/>
        <w:i/>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82BFB"/>
    <w:multiLevelType w:val="hybridMultilevel"/>
    <w:tmpl w:val="2F067810"/>
    <w:lvl w:ilvl="0" w:tplc="795053DE">
      <w:start w:val="1"/>
      <w:numFmt w:val="bullet"/>
      <w:lvlText w:val=""/>
      <w:lvlJc w:val="left"/>
      <w:pPr>
        <w:tabs>
          <w:tab w:val="num" w:pos="720"/>
        </w:tabs>
        <w:ind w:left="720" w:hanging="360"/>
      </w:pPr>
      <w:rPr>
        <w:rFonts w:ascii="Wingdings" w:hAnsi="Wingdings" w:hint="default"/>
      </w:rPr>
    </w:lvl>
    <w:lvl w:ilvl="1" w:tplc="A1B8810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C02BCB"/>
    <w:multiLevelType w:val="hybridMultilevel"/>
    <w:tmpl w:val="0802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03BD0"/>
    <w:multiLevelType w:val="hybridMultilevel"/>
    <w:tmpl w:val="91EEE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00192"/>
    <w:multiLevelType w:val="hybridMultilevel"/>
    <w:tmpl w:val="B8F4DC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DE5533"/>
    <w:multiLevelType w:val="hybridMultilevel"/>
    <w:tmpl w:val="8446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03779"/>
    <w:multiLevelType w:val="hybridMultilevel"/>
    <w:tmpl w:val="B4E410AC"/>
    <w:lvl w:ilvl="0" w:tplc="795053DE">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D3D3E61"/>
    <w:multiLevelType w:val="hybridMultilevel"/>
    <w:tmpl w:val="4636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00162"/>
    <w:multiLevelType w:val="hybridMultilevel"/>
    <w:tmpl w:val="96EA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175D13"/>
    <w:multiLevelType w:val="hybridMultilevel"/>
    <w:tmpl w:val="5126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D14324"/>
    <w:multiLevelType w:val="hybridMultilevel"/>
    <w:tmpl w:val="DC5E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76FEA"/>
    <w:multiLevelType w:val="multilevel"/>
    <w:tmpl w:val="597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3379C"/>
    <w:multiLevelType w:val="hybridMultilevel"/>
    <w:tmpl w:val="CA14E0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3C468C"/>
    <w:multiLevelType w:val="multilevel"/>
    <w:tmpl w:val="32C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25F0C"/>
    <w:multiLevelType w:val="multilevel"/>
    <w:tmpl w:val="FDC03D3E"/>
    <w:lvl w:ilvl="0">
      <w:start w:val="1"/>
      <w:numFmt w:val="decimal"/>
      <w:lvlText w:val="Тема %1."/>
      <w:lvlJc w:val="right"/>
      <w:pPr>
        <w:tabs>
          <w:tab w:val="num" w:pos="720"/>
        </w:tabs>
        <w:ind w:left="720" w:hanging="360"/>
      </w:pPr>
      <w:rPr>
        <w:rFonts w:ascii="Arial" w:hAnsi="Arial" w:hint="default"/>
        <w:caps w:val="0"/>
        <w:strike w:val="0"/>
        <w:dstrike w:val="0"/>
        <w:outline w:val="0"/>
        <w:shadow w:val="0"/>
        <w:emboss w:val="0"/>
        <w:imprint w:val="0"/>
        <w:vanish w:val="0"/>
        <w:sz w:val="20"/>
        <w:szCs w:val="20"/>
        <w:vertAlign w:val="baseline"/>
      </w:rPr>
    </w:lvl>
    <w:lvl w:ilvl="1">
      <w:start w:val="1"/>
      <w:numFmt w:val="decimal"/>
      <w:isLgl/>
      <w:lvlText w:val="%1.%2."/>
      <w:lvlJc w:val="left"/>
      <w:pPr>
        <w:tabs>
          <w:tab w:val="num" w:pos="815"/>
        </w:tabs>
        <w:ind w:left="815" w:hanging="390"/>
      </w:pPr>
      <w:rPr>
        <w:rFonts w:hint="default"/>
      </w:rPr>
    </w:lvl>
    <w:lvl w:ilvl="2">
      <w:start w:val="1"/>
      <w:numFmt w:val="decimal"/>
      <w:isLgl/>
      <w:lvlText w:val="%1.%2.%3."/>
      <w:lvlJc w:val="left"/>
      <w:pPr>
        <w:tabs>
          <w:tab w:val="num" w:pos="1210"/>
        </w:tabs>
        <w:ind w:left="1210" w:hanging="720"/>
      </w:pPr>
      <w:rPr>
        <w:rFonts w:hint="default"/>
      </w:rPr>
    </w:lvl>
    <w:lvl w:ilvl="3">
      <w:start w:val="1"/>
      <w:numFmt w:val="decimal"/>
      <w:isLgl/>
      <w:lvlText w:val="%1.%2.%3.%4."/>
      <w:lvlJc w:val="left"/>
      <w:pPr>
        <w:tabs>
          <w:tab w:val="num" w:pos="1275"/>
        </w:tabs>
        <w:ind w:left="1275" w:hanging="720"/>
      </w:pPr>
      <w:rPr>
        <w:rFonts w:hint="default"/>
      </w:rPr>
    </w:lvl>
    <w:lvl w:ilvl="4">
      <w:start w:val="1"/>
      <w:numFmt w:val="decimal"/>
      <w:isLgl/>
      <w:lvlText w:val="%1.%2.%3.%4.%5."/>
      <w:lvlJc w:val="left"/>
      <w:pPr>
        <w:tabs>
          <w:tab w:val="num" w:pos="1700"/>
        </w:tabs>
        <w:ind w:left="1700" w:hanging="1080"/>
      </w:pPr>
      <w:rPr>
        <w:rFonts w:hint="default"/>
      </w:rPr>
    </w:lvl>
    <w:lvl w:ilvl="5">
      <w:start w:val="1"/>
      <w:numFmt w:val="decimal"/>
      <w:isLgl/>
      <w:lvlText w:val="%1.%2.%3.%4.%5.%6."/>
      <w:lvlJc w:val="left"/>
      <w:pPr>
        <w:tabs>
          <w:tab w:val="num" w:pos="1765"/>
        </w:tabs>
        <w:ind w:left="1765" w:hanging="1080"/>
      </w:pPr>
      <w:rPr>
        <w:rFonts w:hint="default"/>
      </w:rPr>
    </w:lvl>
    <w:lvl w:ilvl="6">
      <w:start w:val="1"/>
      <w:numFmt w:val="decimal"/>
      <w:isLgl/>
      <w:lvlText w:val="%1.%2.%3.%4.%5.%6.%7."/>
      <w:lvlJc w:val="left"/>
      <w:pPr>
        <w:tabs>
          <w:tab w:val="num" w:pos="2190"/>
        </w:tabs>
        <w:ind w:left="2190" w:hanging="1440"/>
      </w:pPr>
      <w:rPr>
        <w:rFonts w:hint="default"/>
      </w:rPr>
    </w:lvl>
    <w:lvl w:ilvl="7">
      <w:start w:val="1"/>
      <w:numFmt w:val="decimal"/>
      <w:isLgl/>
      <w:lvlText w:val="%1.%2.%3.%4.%5.%6.%7.%8."/>
      <w:lvlJc w:val="left"/>
      <w:pPr>
        <w:tabs>
          <w:tab w:val="num" w:pos="2255"/>
        </w:tabs>
        <w:ind w:left="2255" w:hanging="1440"/>
      </w:pPr>
      <w:rPr>
        <w:rFonts w:hint="default"/>
      </w:rPr>
    </w:lvl>
    <w:lvl w:ilvl="8">
      <w:start w:val="1"/>
      <w:numFmt w:val="decimal"/>
      <w:isLgl/>
      <w:lvlText w:val="%1.%2.%3.%4.%5.%6.%7.%8.%9."/>
      <w:lvlJc w:val="left"/>
      <w:pPr>
        <w:tabs>
          <w:tab w:val="num" w:pos="2680"/>
        </w:tabs>
        <w:ind w:left="2680" w:hanging="1800"/>
      </w:pPr>
      <w:rPr>
        <w:rFonts w:hint="default"/>
      </w:rPr>
    </w:lvl>
  </w:abstractNum>
  <w:abstractNum w:abstractNumId="16">
    <w:nsid w:val="48896F95"/>
    <w:multiLevelType w:val="hybridMultilevel"/>
    <w:tmpl w:val="8234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E58FD"/>
    <w:multiLevelType w:val="hybridMultilevel"/>
    <w:tmpl w:val="E61416EA"/>
    <w:lvl w:ilvl="0" w:tplc="D39EFE72">
      <w:start w:val="1"/>
      <w:numFmt w:val="decimal"/>
      <w:lvlText w:val="%1."/>
      <w:lvlJc w:val="left"/>
      <w:pPr>
        <w:ind w:left="1064" w:hanging="360"/>
      </w:pPr>
      <w:rPr>
        <w:rFonts w:cs="Times New Roman" w:hint="default"/>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8">
    <w:nsid w:val="4BFF2B6D"/>
    <w:multiLevelType w:val="hybridMultilevel"/>
    <w:tmpl w:val="15B081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4D2F3E96"/>
    <w:multiLevelType w:val="hybridMultilevel"/>
    <w:tmpl w:val="93C46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F10CE1"/>
    <w:multiLevelType w:val="hybridMultilevel"/>
    <w:tmpl w:val="83B64C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F6686E"/>
    <w:multiLevelType w:val="hybridMultilevel"/>
    <w:tmpl w:val="2244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308D8"/>
    <w:multiLevelType w:val="hybridMultilevel"/>
    <w:tmpl w:val="937C832C"/>
    <w:lvl w:ilvl="0" w:tplc="14767358">
      <w:start w:val="5"/>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315D1C"/>
    <w:multiLevelType w:val="hybridMultilevel"/>
    <w:tmpl w:val="A880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5362D4"/>
    <w:multiLevelType w:val="multilevel"/>
    <w:tmpl w:val="3A24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E3521B"/>
    <w:multiLevelType w:val="multilevel"/>
    <w:tmpl w:val="2E7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D2101"/>
    <w:multiLevelType w:val="hybridMultilevel"/>
    <w:tmpl w:val="B3344386"/>
    <w:lvl w:ilvl="0" w:tplc="795053DE">
      <w:start w:val="1"/>
      <w:numFmt w:val="bullet"/>
      <w:lvlText w:val=""/>
      <w:lvlJc w:val="left"/>
      <w:pPr>
        <w:ind w:left="720" w:hanging="360"/>
      </w:pPr>
      <w:rPr>
        <w:rFonts w:ascii="Wingdings" w:hAnsi="Wingdings" w:hint="default"/>
      </w:rPr>
    </w:lvl>
    <w:lvl w:ilvl="1" w:tplc="795053DE">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A16C0"/>
    <w:multiLevelType w:val="multilevel"/>
    <w:tmpl w:val="1630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67998"/>
    <w:multiLevelType w:val="hybridMultilevel"/>
    <w:tmpl w:val="DAA0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514ADD"/>
    <w:multiLevelType w:val="hybridMultilevel"/>
    <w:tmpl w:val="9D78A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594BD1"/>
    <w:multiLevelType w:val="hybridMultilevel"/>
    <w:tmpl w:val="29D8A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4F5E79"/>
    <w:multiLevelType w:val="hybridMultilevel"/>
    <w:tmpl w:val="06C402F8"/>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7D4E62DD"/>
    <w:multiLevelType w:val="hybridMultilevel"/>
    <w:tmpl w:val="A51E0208"/>
    <w:lvl w:ilvl="0" w:tplc="B4D02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A97B22"/>
    <w:multiLevelType w:val="hybridMultilevel"/>
    <w:tmpl w:val="E0C0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2"/>
  </w:num>
  <w:num w:numId="4">
    <w:abstractNumId w:val="1"/>
  </w:num>
  <w:num w:numId="5">
    <w:abstractNumId w:val="22"/>
  </w:num>
  <w:num w:numId="6">
    <w:abstractNumId w:val="2"/>
  </w:num>
  <w:num w:numId="7">
    <w:abstractNumId w:val="18"/>
  </w:num>
  <w:num w:numId="8">
    <w:abstractNumId w:val="5"/>
  </w:num>
  <w:num w:numId="9">
    <w:abstractNumId w:val="15"/>
  </w:num>
  <w:num w:numId="10">
    <w:abstractNumId w:val="21"/>
  </w:num>
  <w:num w:numId="11">
    <w:abstractNumId w:val="11"/>
  </w:num>
  <w:num w:numId="12">
    <w:abstractNumId w:val="26"/>
  </w:num>
  <w:num w:numId="13">
    <w:abstractNumId w:val="31"/>
  </w:num>
  <w:num w:numId="14">
    <w:abstractNumId w:val="7"/>
  </w:num>
  <w:num w:numId="15">
    <w:abstractNumId w:val="10"/>
  </w:num>
  <w:num w:numId="16">
    <w:abstractNumId w:val="29"/>
  </w:num>
  <w:num w:numId="17">
    <w:abstractNumId w:val="28"/>
  </w:num>
  <w:num w:numId="18">
    <w:abstractNumId w:val="13"/>
  </w:num>
  <w:num w:numId="19">
    <w:abstractNumId w:val="8"/>
  </w:num>
  <w:num w:numId="20">
    <w:abstractNumId w:val="16"/>
  </w:num>
  <w:num w:numId="21">
    <w:abstractNumId w:val="30"/>
  </w:num>
  <w:num w:numId="22">
    <w:abstractNumId w:val="9"/>
  </w:num>
  <w:num w:numId="23">
    <w:abstractNumId w:val="33"/>
  </w:num>
  <w:num w:numId="24">
    <w:abstractNumId w:val="3"/>
  </w:num>
  <w:num w:numId="25">
    <w:abstractNumId w:val="23"/>
  </w:num>
  <w:num w:numId="26">
    <w:abstractNumId w:val="0"/>
  </w:num>
  <w:num w:numId="27">
    <w:abstractNumId w:val="12"/>
  </w:num>
  <w:num w:numId="28">
    <w:abstractNumId w:val="25"/>
  </w:num>
  <w:num w:numId="29">
    <w:abstractNumId w:val="24"/>
  </w:num>
  <w:num w:numId="30">
    <w:abstractNumId w:val="19"/>
  </w:num>
  <w:num w:numId="31">
    <w:abstractNumId w:val="17"/>
  </w:num>
  <w:num w:numId="32">
    <w:abstractNumId w:val="6"/>
  </w:num>
  <w:num w:numId="33">
    <w:abstractNumId w:val="4"/>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16BC4"/>
    <w:rsid w:val="00054D94"/>
    <w:rsid w:val="00185808"/>
    <w:rsid w:val="0022714E"/>
    <w:rsid w:val="00242500"/>
    <w:rsid w:val="002B2A65"/>
    <w:rsid w:val="002C4BC4"/>
    <w:rsid w:val="002D2E07"/>
    <w:rsid w:val="002D3DB1"/>
    <w:rsid w:val="002E3856"/>
    <w:rsid w:val="003209DC"/>
    <w:rsid w:val="00334266"/>
    <w:rsid w:val="00353BD6"/>
    <w:rsid w:val="0035586E"/>
    <w:rsid w:val="003C3B79"/>
    <w:rsid w:val="003F3243"/>
    <w:rsid w:val="00412E50"/>
    <w:rsid w:val="00424AF8"/>
    <w:rsid w:val="00436088"/>
    <w:rsid w:val="004474B3"/>
    <w:rsid w:val="004E51B3"/>
    <w:rsid w:val="00526A8F"/>
    <w:rsid w:val="0052755E"/>
    <w:rsid w:val="005678B3"/>
    <w:rsid w:val="005865F5"/>
    <w:rsid w:val="005B1C8E"/>
    <w:rsid w:val="005F71E8"/>
    <w:rsid w:val="005F7305"/>
    <w:rsid w:val="00680CA4"/>
    <w:rsid w:val="006A2142"/>
    <w:rsid w:val="006C5C3D"/>
    <w:rsid w:val="006F3709"/>
    <w:rsid w:val="007718CC"/>
    <w:rsid w:val="007B0D99"/>
    <w:rsid w:val="007D6D00"/>
    <w:rsid w:val="008168CE"/>
    <w:rsid w:val="00866DFE"/>
    <w:rsid w:val="00876C3B"/>
    <w:rsid w:val="008E47AA"/>
    <w:rsid w:val="009704C1"/>
    <w:rsid w:val="00974971"/>
    <w:rsid w:val="00A27D64"/>
    <w:rsid w:val="00A4273F"/>
    <w:rsid w:val="00A72ECE"/>
    <w:rsid w:val="00A95119"/>
    <w:rsid w:val="00AA5D1C"/>
    <w:rsid w:val="00AD0621"/>
    <w:rsid w:val="00AD0B29"/>
    <w:rsid w:val="00AD53F3"/>
    <w:rsid w:val="00AE0CB5"/>
    <w:rsid w:val="00B3011F"/>
    <w:rsid w:val="00B4080B"/>
    <w:rsid w:val="00BA6114"/>
    <w:rsid w:val="00C16BC4"/>
    <w:rsid w:val="00C6718C"/>
    <w:rsid w:val="00C756BA"/>
    <w:rsid w:val="00CA4B5D"/>
    <w:rsid w:val="00CB3064"/>
    <w:rsid w:val="00CE024C"/>
    <w:rsid w:val="00D16351"/>
    <w:rsid w:val="00D84685"/>
    <w:rsid w:val="00D930C6"/>
    <w:rsid w:val="00DA5EDA"/>
    <w:rsid w:val="00DF6BBA"/>
    <w:rsid w:val="00EA616D"/>
    <w:rsid w:val="00EB7FAF"/>
    <w:rsid w:val="00EC7374"/>
    <w:rsid w:val="00F12588"/>
    <w:rsid w:val="00F81E85"/>
    <w:rsid w:val="00FE1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3B"/>
  </w:style>
  <w:style w:type="paragraph" w:styleId="1">
    <w:name w:val="heading 1"/>
    <w:basedOn w:val="a"/>
    <w:next w:val="a"/>
    <w:link w:val="10"/>
    <w:qFormat/>
    <w:rsid w:val="004E51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BC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2">
    <w:name w:val="c2"/>
    <w:basedOn w:val="a"/>
    <w:rsid w:val="00C16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16BC4"/>
  </w:style>
  <w:style w:type="paragraph" w:styleId="a3">
    <w:name w:val="Balloon Text"/>
    <w:basedOn w:val="a"/>
    <w:link w:val="a4"/>
    <w:uiPriority w:val="99"/>
    <w:semiHidden/>
    <w:unhideWhenUsed/>
    <w:rsid w:val="00C16B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BC4"/>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6F3709"/>
    <w:pPr>
      <w:spacing w:after="160" w:line="240" w:lineRule="exact"/>
    </w:pPr>
    <w:rPr>
      <w:rFonts w:ascii="Verdana" w:eastAsia="Times New Roman" w:hAnsi="Verdana" w:cs="Times New Roman"/>
      <w:sz w:val="20"/>
      <w:szCs w:val="20"/>
      <w:lang w:val="en-US" w:eastAsia="en-US"/>
    </w:rPr>
  </w:style>
  <w:style w:type="paragraph" w:styleId="2">
    <w:name w:val="Body Text Indent 2"/>
    <w:basedOn w:val="a"/>
    <w:link w:val="20"/>
    <w:rsid w:val="00A72ECE"/>
    <w:pPr>
      <w:spacing w:after="0" w:line="36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A72ECE"/>
    <w:rPr>
      <w:rFonts w:ascii="Times New Roman" w:eastAsia="Times New Roman" w:hAnsi="Times New Roman" w:cs="Times New Roman"/>
      <w:sz w:val="28"/>
      <w:szCs w:val="24"/>
    </w:rPr>
  </w:style>
  <w:style w:type="character" w:customStyle="1" w:styleId="10">
    <w:name w:val="Заголовок 1 Знак"/>
    <w:basedOn w:val="a0"/>
    <w:link w:val="1"/>
    <w:rsid w:val="004E51B3"/>
    <w:rPr>
      <w:rFonts w:ascii="Arial" w:eastAsia="Times New Roman" w:hAnsi="Arial" w:cs="Arial"/>
      <w:b/>
      <w:bCs/>
      <w:kern w:val="32"/>
      <w:sz w:val="32"/>
      <w:szCs w:val="32"/>
    </w:rPr>
  </w:style>
  <w:style w:type="paragraph" w:styleId="a6">
    <w:name w:val="Plain Text"/>
    <w:basedOn w:val="a"/>
    <w:link w:val="a7"/>
    <w:rsid w:val="004E51B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4E51B3"/>
    <w:rPr>
      <w:rFonts w:ascii="Courier New" w:eastAsia="Times New Roman" w:hAnsi="Courier New" w:cs="Courier New"/>
      <w:sz w:val="20"/>
      <w:szCs w:val="20"/>
    </w:rPr>
  </w:style>
  <w:style w:type="paragraph" w:styleId="a8">
    <w:name w:val="List Paragraph"/>
    <w:basedOn w:val="a"/>
    <w:uiPriority w:val="34"/>
    <w:qFormat/>
    <w:rsid w:val="005865F5"/>
    <w:pPr>
      <w:ind w:left="720"/>
      <w:contextualSpacing/>
    </w:pPr>
  </w:style>
  <w:style w:type="paragraph" w:styleId="a9">
    <w:name w:val="Normal (Web)"/>
    <w:basedOn w:val="a"/>
    <w:rsid w:val="00680CA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680CA4"/>
    <w:rPr>
      <w:b/>
      <w:bCs/>
    </w:rPr>
  </w:style>
  <w:style w:type="paragraph" w:styleId="ab">
    <w:name w:val="Body Text"/>
    <w:basedOn w:val="a"/>
    <w:link w:val="ac"/>
    <w:uiPriority w:val="99"/>
    <w:semiHidden/>
    <w:unhideWhenUsed/>
    <w:rsid w:val="003C3B79"/>
    <w:pPr>
      <w:spacing w:after="120"/>
    </w:pPr>
  </w:style>
  <w:style w:type="character" w:customStyle="1" w:styleId="ac">
    <w:name w:val="Основной текст Знак"/>
    <w:basedOn w:val="a0"/>
    <w:link w:val="ab"/>
    <w:uiPriority w:val="99"/>
    <w:semiHidden/>
    <w:rsid w:val="003C3B79"/>
  </w:style>
  <w:style w:type="paragraph" w:styleId="ad">
    <w:name w:val="No Spacing"/>
    <w:uiPriority w:val="1"/>
    <w:qFormat/>
    <w:rsid w:val="00353BD6"/>
    <w:pPr>
      <w:widowControl w:val="0"/>
      <w:spacing w:after="0" w:line="240" w:lineRule="auto"/>
    </w:pPr>
    <w:rPr>
      <w:rFonts w:ascii="Times New Roman" w:eastAsia="Times New Roman" w:hAnsi="Times New Roman" w:cs="Times New Roman"/>
      <w:snapToGrid w:val="0"/>
      <w:sz w:val="18"/>
      <w:szCs w:val="20"/>
    </w:rPr>
  </w:style>
  <w:style w:type="character" w:customStyle="1" w:styleId="apple-converted-space">
    <w:name w:val="apple-converted-space"/>
    <w:basedOn w:val="a0"/>
    <w:rsid w:val="00D16351"/>
  </w:style>
</w:styles>
</file>

<file path=word/webSettings.xml><?xml version="1.0" encoding="utf-8"?>
<w:webSettings xmlns:r="http://schemas.openxmlformats.org/officeDocument/2006/relationships" xmlns:w="http://schemas.openxmlformats.org/wordprocessingml/2006/main">
  <w:divs>
    <w:div w:id="15625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F04D-5CD9-40E9-AF17-43EE93A8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3424</Words>
  <Characters>19520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cp:lastModifiedBy>
  <cp:revision>21</cp:revision>
  <cp:lastPrinted>2014-09-05T18:31:00Z</cp:lastPrinted>
  <dcterms:created xsi:type="dcterms:W3CDTF">2013-09-24T10:18:00Z</dcterms:created>
  <dcterms:modified xsi:type="dcterms:W3CDTF">2014-09-27T08:48:00Z</dcterms:modified>
</cp:coreProperties>
</file>